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67" w:rsidRDefault="009F201F" w:rsidP="00D84C67">
      <w:pPr>
        <w:tabs>
          <w:tab w:val="center" w:pos="481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9F20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T.C.</w:t>
      </w:r>
    </w:p>
    <w:p w:rsidR="009F201F" w:rsidRDefault="009F201F" w:rsidP="00D84C67">
      <w:pPr>
        <w:tabs>
          <w:tab w:val="center" w:pos="481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F20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BUCAK BELEDİYE BAŞKANLIĞI ENCÜMEN KARARI</w:t>
      </w:r>
    </w:p>
    <w:p w:rsidR="00D84C67" w:rsidRPr="009F201F" w:rsidRDefault="00D84C67" w:rsidP="00D84C67">
      <w:pPr>
        <w:tabs>
          <w:tab w:val="center" w:pos="481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F201F" w:rsidRPr="009F201F" w:rsidRDefault="009F201F" w:rsidP="009F2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KARAR TARİHİ VE </w:t>
      </w:r>
      <w:proofErr w:type="gramStart"/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SAYISI           : 24</w:t>
      </w:r>
      <w:proofErr w:type="gramEnd"/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/12/2019  - 201  </w:t>
      </w:r>
    </w:p>
    <w:p w:rsidR="009F201F" w:rsidRPr="009F201F" w:rsidRDefault="009F201F" w:rsidP="009F2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KARARIN </w:t>
      </w:r>
      <w:proofErr w:type="gramStart"/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KONUSU</w:t>
      </w:r>
      <w:r w:rsidRPr="009F201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: İşyeri</w:t>
      </w:r>
      <w:proofErr w:type="gramEnd"/>
      <w:r w:rsidRPr="009F201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açılış ve kapanış saatlerinin belirlenmesi</w:t>
      </w:r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  </w:t>
      </w:r>
    </w:p>
    <w:p w:rsidR="009F201F" w:rsidRPr="009F201F" w:rsidRDefault="009F201F" w:rsidP="009F2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ENCÜMEN </w:t>
      </w:r>
      <w:proofErr w:type="gramStart"/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BAŞKANI : Emrullah</w:t>
      </w:r>
      <w:proofErr w:type="gramEnd"/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ÜNAL </w:t>
      </w:r>
    </w:p>
    <w:p w:rsidR="009F201F" w:rsidRPr="009F201F" w:rsidRDefault="009F201F" w:rsidP="009F201F">
      <w:pPr>
        <w:suppressAutoHyphens/>
        <w:spacing w:after="0" w:line="240" w:lineRule="auto"/>
        <w:rPr>
          <w:b/>
          <w:sz w:val="20"/>
          <w:szCs w:val="20"/>
        </w:rPr>
      </w:pPr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ENCÜMEN </w:t>
      </w:r>
      <w:proofErr w:type="gramStart"/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ÜYELERİ : Yakup</w:t>
      </w:r>
      <w:proofErr w:type="gramEnd"/>
      <w:r w:rsidRPr="009F201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GÜLCÜ-İsmail BAŞTAŞ- Osman İNAL - Ramazan AKBAŞ</w:t>
      </w:r>
      <w:r w:rsidR="00CE19D7" w:rsidRPr="009F201F">
        <w:rPr>
          <w:b/>
          <w:sz w:val="20"/>
          <w:szCs w:val="20"/>
        </w:rPr>
        <w:t xml:space="preserve">    </w:t>
      </w:r>
      <w:r w:rsidR="00B67944" w:rsidRPr="009F201F">
        <w:rPr>
          <w:b/>
          <w:sz w:val="20"/>
          <w:szCs w:val="20"/>
        </w:rPr>
        <w:t xml:space="preserve">            </w:t>
      </w:r>
      <w:r w:rsidR="00734D0B" w:rsidRPr="009F201F">
        <w:rPr>
          <w:b/>
          <w:sz w:val="20"/>
          <w:szCs w:val="20"/>
        </w:rPr>
        <w:t xml:space="preserve">        </w:t>
      </w:r>
    </w:p>
    <w:p w:rsidR="002908C4" w:rsidRPr="00B67944" w:rsidRDefault="00FD27E3" w:rsidP="00082E24">
      <w:pPr>
        <w:spacing w:line="240" w:lineRule="auto"/>
        <w:rPr>
          <w:b/>
        </w:rPr>
      </w:pPr>
      <w:r>
        <w:rPr>
          <w:b/>
        </w:rPr>
        <w:t xml:space="preserve">                                               </w:t>
      </w:r>
      <w:r w:rsidR="00D84C67">
        <w:rPr>
          <w:b/>
        </w:rPr>
        <w:t xml:space="preserve">BUCAK İLÇESİ </w:t>
      </w:r>
      <w:r w:rsidR="00B67944" w:rsidRPr="00B67944">
        <w:rPr>
          <w:b/>
        </w:rPr>
        <w:t>İŞ YERİ AÇILIŞ KAPANIŞ SAATLERİ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7731"/>
        <w:gridCol w:w="850"/>
        <w:gridCol w:w="851"/>
        <w:gridCol w:w="38"/>
      </w:tblGrid>
      <w:tr w:rsidR="00B67944" w:rsidTr="009F201F">
        <w:trPr>
          <w:gridAfter w:val="1"/>
          <w:wAfter w:w="38" w:type="dxa"/>
          <w:trHeight w:val="538"/>
        </w:trPr>
        <w:tc>
          <w:tcPr>
            <w:tcW w:w="741" w:type="dxa"/>
          </w:tcPr>
          <w:p w:rsidR="00CE19D7" w:rsidRPr="00FD27E3" w:rsidRDefault="001F5AAB" w:rsidP="009F201F">
            <w:pPr>
              <w:rPr>
                <w:b/>
                <w:sz w:val="18"/>
                <w:szCs w:val="18"/>
              </w:rPr>
            </w:pPr>
            <w:r w:rsidRPr="00FD27E3">
              <w:rPr>
                <w:b/>
                <w:sz w:val="18"/>
                <w:szCs w:val="18"/>
              </w:rPr>
              <w:t>GRUP</w:t>
            </w:r>
          </w:p>
          <w:p w:rsidR="001F5AAB" w:rsidRDefault="001F5AAB" w:rsidP="009F201F">
            <w:r w:rsidRPr="00FD27E3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731" w:type="dxa"/>
          </w:tcPr>
          <w:p w:rsidR="00CE19D7" w:rsidRPr="00B67944" w:rsidRDefault="00335F33" w:rsidP="009F201F">
            <w:pPr>
              <w:rPr>
                <w:b/>
              </w:rPr>
            </w:pPr>
            <w:r>
              <w:t xml:space="preserve"> </w:t>
            </w:r>
            <w:r w:rsidRPr="00B67944">
              <w:rPr>
                <w:b/>
              </w:rPr>
              <w:t>İŞ YERİ ADI/CİNSİ</w:t>
            </w:r>
          </w:p>
        </w:tc>
        <w:tc>
          <w:tcPr>
            <w:tcW w:w="850" w:type="dxa"/>
          </w:tcPr>
          <w:p w:rsidR="00CE19D7" w:rsidRPr="009F201F" w:rsidRDefault="00335F33" w:rsidP="009F201F">
            <w:pPr>
              <w:rPr>
                <w:b/>
                <w:sz w:val="18"/>
                <w:szCs w:val="18"/>
              </w:rPr>
            </w:pPr>
            <w:r w:rsidRPr="009F201F">
              <w:rPr>
                <w:b/>
                <w:sz w:val="18"/>
                <w:szCs w:val="18"/>
              </w:rPr>
              <w:t>AÇILIŞ</w:t>
            </w:r>
          </w:p>
          <w:p w:rsidR="00335F33" w:rsidRDefault="00335F33" w:rsidP="009F201F">
            <w:r w:rsidRPr="009F201F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1" w:type="dxa"/>
          </w:tcPr>
          <w:p w:rsidR="00CE19D7" w:rsidRPr="009F201F" w:rsidRDefault="00335F33" w:rsidP="009F201F">
            <w:pPr>
              <w:rPr>
                <w:b/>
                <w:sz w:val="14"/>
                <w:szCs w:val="14"/>
              </w:rPr>
            </w:pPr>
            <w:r w:rsidRPr="009F201F">
              <w:rPr>
                <w:b/>
                <w:sz w:val="14"/>
                <w:szCs w:val="14"/>
              </w:rPr>
              <w:t>KAPANIŞ</w:t>
            </w:r>
          </w:p>
          <w:p w:rsidR="00335F33" w:rsidRDefault="00335F33" w:rsidP="009F201F">
            <w:r w:rsidRPr="009F201F">
              <w:rPr>
                <w:b/>
                <w:sz w:val="14"/>
                <w:szCs w:val="14"/>
              </w:rPr>
              <w:t>SAATİ</w:t>
            </w:r>
          </w:p>
        </w:tc>
      </w:tr>
      <w:tr w:rsidR="00F55970" w:rsidTr="008F09F5">
        <w:trPr>
          <w:gridAfter w:val="1"/>
          <w:wAfter w:w="38" w:type="dxa"/>
          <w:trHeight w:val="1525"/>
        </w:trPr>
        <w:tc>
          <w:tcPr>
            <w:tcW w:w="741" w:type="dxa"/>
          </w:tcPr>
          <w:p w:rsidR="00F55970" w:rsidRPr="00B67944" w:rsidRDefault="00F55970" w:rsidP="009F201F">
            <w:pPr>
              <w:rPr>
                <w:b/>
              </w:rPr>
            </w:pPr>
            <w:r w:rsidRPr="00B67944">
              <w:rPr>
                <w:b/>
              </w:rPr>
              <w:t xml:space="preserve"> 1</w:t>
            </w:r>
          </w:p>
        </w:tc>
        <w:tc>
          <w:tcPr>
            <w:tcW w:w="7731" w:type="dxa"/>
          </w:tcPr>
          <w:p w:rsidR="00F55970" w:rsidRDefault="00F55970" w:rsidP="009F201F">
            <w:pPr>
              <w:jc w:val="both"/>
            </w:pPr>
            <w:r w:rsidRPr="009D7D8F">
              <w:rPr>
                <w:sz w:val="18"/>
                <w:szCs w:val="18"/>
              </w:rPr>
              <w:t xml:space="preserve">Apart </w:t>
            </w:r>
            <w:proofErr w:type="gramStart"/>
            <w:r w:rsidRPr="009D7D8F">
              <w:rPr>
                <w:sz w:val="18"/>
                <w:szCs w:val="18"/>
              </w:rPr>
              <w:t>Otel,Basın</w:t>
            </w:r>
            <w:proofErr w:type="gramEnd"/>
            <w:r w:rsidRPr="009D7D8F">
              <w:rPr>
                <w:sz w:val="18"/>
                <w:szCs w:val="18"/>
              </w:rPr>
              <w:t xml:space="preserve"> yayın ve İletişim Büroları,Çilingir,Çorbacı,Değirmenler,Ekmek Fırınları ve Ekmek Fabrikaları,Hamam-Sauna ve SPA Merkezleri</w:t>
            </w:r>
            <w:r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Hastane-Tıp Merkezi-Poliklinikler,</w:t>
            </w:r>
            <w:r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Hastel(Gençler ve araştırmacıların kaldığı ucuz tesisler),</w:t>
            </w:r>
            <w:proofErr w:type="spellStart"/>
            <w:r w:rsidRPr="009D7D8F">
              <w:rPr>
                <w:sz w:val="18"/>
                <w:szCs w:val="18"/>
              </w:rPr>
              <w:t>Haşare</w:t>
            </w:r>
            <w:proofErr w:type="spellEnd"/>
            <w:r w:rsidRPr="009D7D8F">
              <w:rPr>
                <w:sz w:val="18"/>
                <w:szCs w:val="18"/>
              </w:rPr>
              <w:t xml:space="preserve"> ile Mücadele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Büroları,Kahvaltı</w:t>
            </w:r>
            <w:proofErr w:type="spellEnd"/>
            <w:r w:rsidRPr="009D7D8F">
              <w:rPr>
                <w:sz w:val="18"/>
                <w:szCs w:val="18"/>
              </w:rPr>
              <w:t xml:space="preserve"> Salonları-Simit Sarayları,Matbaalar,Misafirhane-Huzur Evi</w:t>
            </w:r>
            <w:r>
              <w:rPr>
                <w:sz w:val="18"/>
                <w:szCs w:val="18"/>
              </w:rPr>
              <w:t xml:space="preserve">, </w:t>
            </w:r>
            <w:r w:rsidRPr="009D7D8F">
              <w:rPr>
                <w:sz w:val="18"/>
                <w:szCs w:val="18"/>
              </w:rPr>
              <w:t>,Motel,Otel,Oto Kiralama Büroları,Otobüs Terminali ve Bünyesindeki Umuma Mahsus İşletmeler,Otoparklar(Açık-Kapalı),Öğrenci Yurdu,Pansiyon,Petrol-Akaryakıt İstasyonları ve Bünyesindeki İşletmeler,Taksi Durakları</w:t>
            </w:r>
          </w:p>
        </w:tc>
        <w:tc>
          <w:tcPr>
            <w:tcW w:w="1701" w:type="dxa"/>
            <w:gridSpan w:val="2"/>
          </w:tcPr>
          <w:p w:rsidR="00F55970" w:rsidRDefault="00F55970" w:rsidP="009F201F"/>
          <w:p w:rsidR="00F55970" w:rsidRPr="00F55970" w:rsidRDefault="00F55970" w:rsidP="00F55970">
            <w:pPr>
              <w:jc w:val="center"/>
              <w:rPr>
                <w:b/>
                <w:sz w:val="20"/>
                <w:szCs w:val="20"/>
              </w:rPr>
            </w:pPr>
            <w:r w:rsidRPr="00F55970">
              <w:rPr>
                <w:b/>
                <w:sz w:val="20"/>
                <w:szCs w:val="20"/>
              </w:rPr>
              <w:t>24 SAAT</w:t>
            </w:r>
          </w:p>
          <w:p w:rsidR="00F55970" w:rsidRDefault="00F55970" w:rsidP="00F55970">
            <w:pPr>
              <w:jc w:val="center"/>
            </w:pPr>
            <w:r w:rsidRPr="00F55970">
              <w:rPr>
                <w:b/>
                <w:sz w:val="20"/>
                <w:szCs w:val="20"/>
              </w:rPr>
              <w:t>AÇIK</w:t>
            </w:r>
          </w:p>
        </w:tc>
      </w:tr>
      <w:tr w:rsidR="00B67944" w:rsidTr="009F201F">
        <w:trPr>
          <w:gridAfter w:val="1"/>
          <w:wAfter w:w="38" w:type="dxa"/>
          <w:trHeight w:val="269"/>
        </w:trPr>
        <w:tc>
          <w:tcPr>
            <w:tcW w:w="741" w:type="dxa"/>
          </w:tcPr>
          <w:p w:rsidR="00CE19D7" w:rsidRDefault="00CE19D7" w:rsidP="009F201F"/>
        </w:tc>
        <w:tc>
          <w:tcPr>
            <w:tcW w:w="7731" w:type="dxa"/>
          </w:tcPr>
          <w:p w:rsidR="00CE19D7" w:rsidRPr="00B67944" w:rsidRDefault="00335F33" w:rsidP="009F201F">
            <w:pPr>
              <w:rPr>
                <w:b/>
              </w:rPr>
            </w:pPr>
            <w:proofErr w:type="gramStart"/>
            <w:r w:rsidRPr="00B67944">
              <w:rPr>
                <w:b/>
              </w:rPr>
              <w:t>07:00</w:t>
            </w:r>
            <w:proofErr w:type="gramEnd"/>
            <w:r w:rsidRPr="00B67944">
              <w:rPr>
                <w:b/>
              </w:rPr>
              <w:t>-24:00 SAATLERİ ARASI AÇIK İŞ YERLERİ</w:t>
            </w:r>
          </w:p>
        </w:tc>
        <w:tc>
          <w:tcPr>
            <w:tcW w:w="850" w:type="dxa"/>
          </w:tcPr>
          <w:p w:rsidR="00CE19D7" w:rsidRDefault="00CE19D7" w:rsidP="009F201F"/>
        </w:tc>
        <w:tc>
          <w:tcPr>
            <w:tcW w:w="851" w:type="dxa"/>
          </w:tcPr>
          <w:p w:rsidR="00CE19D7" w:rsidRDefault="00CE19D7" w:rsidP="009F201F"/>
        </w:tc>
      </w:tr>
      <w:tr w:rsidR="00B67944" w:rsidTr="009F201F">
        <w:trPr>
          <w:gridAfter w:val="1"/>
          <w:wAfter w:w="38" w:type="dxa"/>
          <w:trHeight w:val="2736"/>
        </w:trPr>
        <w:tc>
          <w:tcPr>
            <w:tcW w:w="741" w:type="dxa"/>
          </w:tcPr>
          <w:p w:rsidR="00CE19D7" w:rsidRDefault="00CE19D7" w:rsidP="009F201F"/>
          <w:p w:rsidR="00335F33" w:rsidRDefault="00335F33" w:rsidP="009F201F"/>
          <w:p w:rsidR="00335F33" w:rsidRPr="00B67944" w:rsidRDefault="00335F33" w:rsidP="009F201F">
            <w:pPr>
              <w:rPr>
                <w:b/>
              </w:rPr>
            </w:pPr>
            <w:r w:rsidRPr="00B67944">
              <w:rPr>
                <w:b/>
              </w:rPr>
              <w:t>2</w:t>
            </w:r>
          </w:p>
        </w:tc>
        <w:tc>
          <w:tcPr>
            <w:tcW w:w="7731" w:type="dxa"/>
          </w:tcPr>
          <w:p w:rsidR="00CE19D7" w:rsidRPr="009D7D8F" w:rsidRDefault="00335F33" w:rsidP="009F201F">
            <w:pPr>
              <w:jc w:val="both"/>
              <w:rPr>
                <w:sz w:val="18"/>
                <w:szCs w:val="18"/>
              </w:rPr>
            </w:pPr>
            <w:r w:rsidRPr="009D7D8F">
              <w:rPr>
                <w:sz w:val="18"/>
                <w:szCs w:val="18"/>
              </w:rPr>
              <w:t>(Küçük Sanayi Kooperatifi ve Oğuzhan Sanayi Sitesi Harici Şehir İçerisinde El Emeği İle Çalışan)</w:t>
            </w:r>
          </w:p>
          <w:p w:rsidR="00CE19D7" w:rsidRPr="009D7D8F" w:rsidRDefault="00CE19D7" w:rsidP="009F201F">
            <w:pPr>
              <w:jc w:val="both"/>
              <w:rPr>
                <w:sz w:val="18"/>
                <w:szCs w:val="18"/>
              </w:rPr>
            </w:pPr>
            <w:r w:rsidRPr="009D7D8F">
              <w:rPr>
                <w:sz w:val="18"/>
                <w:szCs w:val="18"/>
              </w:rPr>
              <w:t xml:space="preserve">Bilgisayar - TV </w:t>
            </w:r>
            <w:proofErr w:type="spellStart"/>
            <w:proofErr w:type="gramStart"/>
            <w:r w:rsidRPr="009D7D8F">
              <w:rPr>
                <w:sz w:val="18"/>
                <w:szCs w:val="18"/>
              </w:rPr>
              <w:t>Tamirhaneleri,Bisiklet</w:t>
            </w:r>
            <w:proofErr w:type="spellEnd"/>
            <w:proofErr w:type="gramEnd"/>
            <w:r w:rsidRPr="009D7D8F">
              <w:rPr>
                <w:sz w:val="18"/>
                <w:szCs w:val="18"/>
              </w:rPr>
              <w:t xml:space="preserve"> Tamir – </w:t>
            </w:r>
            <w:proofErr w:type="spellStart"/>
            <w:r w:rsidRPr="009D7D8F">
              <w:rPr>
                <w:sz w:val="18"/>
                <w:szCs w:val="18"/>
              </w:rPr>
              <w:t>Satıcıları,Hırdavat</w:t>
            </w:r>
            <w:proofErr w:type="spellEnd"/>
            <w:r w:rsidRPr="009D7D8F">
              <w:rPr>
                <w:sz w:val="18"/>
                <w:szCs w:val="18"/>
              </w:rPr>
              <w:t xml:space="preserve"> ve </w:t>
            </w:r>
            <w:proofErr w:type="spellStart"/>
            <w:r w:rsidRPr="009D7D8F">
              <w:rPr>
                <w:sz w:val="18"/>
                <w:szCs w:val="18"/>
              </w:rPr>
              <w:t>Nalburiyeciler,İnşaat</w:t>
            </w:r>
            <w:proofErr w:type="spellEnd"/>
            <w:r w:rsidRPr="009D7D8F">
              <w:rPr>
                <w:sz w:val="18"/>
                <w:szCs w:val="18"/>
              </w:rPr>
              <w:t xml:space="preserve"> Malzemesi </w:t>
            </w:r>
            <w:proofErr w:type="spellStart"/>
            <w:r w:rsidRPr="009D7D8F">
              <w:rPr>
                <w:sz w:val="18"/>
                <w:szCs w:val="18"/>
              </w:rPr>
              <w:t>satıcıları,Kapı</w:t>
            </w:r>
            <w:proofErr w:type="spellEnd"/>
            <w:r w:rsidRPr="009D7D8F">
              <w:rPr>
                <w:sz w:val="18"/>
                <w:szCs w:val="18"/>
              </w:rPr>
              <w:t xml:space="preserve"> Pencere </w:t>
            </w:r>
            <w:proofErr w:type="spellStart"/>
            <w:r w:rsidRPr="009D7D8F">
              <w:rPr>
                <w:sz w:val="18"/>
                <w:szCs w:val="18"/>
              </w:rPr>
              <w:t>SatıcılarıReklamcı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Saat</w:t>
            </w:r>
            <w:proofErr w:type="spellEnd"/>
            <w:r w:rsidRPr="009D7D8F">
              <w:rPr>
                <w:sz w:val="18"/>
                <w:szCs w:val="18"/>
              </w:rPr>
              <w:t xml:space="preserve"> - Elektrikli Alet Tamir ve 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Serigrafi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Sıhhi Tesisatçı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Terzi ve Dikim haneler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Tıbbi ve Sıhhi Malzeme Satıcıları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Aksesuarcılar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Halı Yıkama Fabrikaları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İkinci El 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Lastik Satıcıları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Motorlu Taşıtlar 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Motorlu Taşıtlar Tamirhaneleri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Yedek parça 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Yıkama ve Yağlama İşyerleri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Av Malzemesi Satıcıları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Ayakkabı Satıcıları ve Tamirhaneleri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Beyaz Eşya ve Ev Aletleri Satıcıları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Cep Telefonu Tamir ve 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Çanta 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Çiçekçiler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Emlak ve İrtibat Büroları</w:t>
            </w:r>
            <w:r w:rsidR="001F5AAB" w:rsidRPr="009D7D8F">
              <w:rPr>
                <w:sz w:val="18"/>
                <w:szCs w:val="18"/>
              </w:rPr>
              <w:t>,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Evcil Hayvan(Pet Shop) 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="009F201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Fotoğrafcı</w:t>
            </w:r>
            <w:proofErr w:type="spellEnd"/>
            <w:r w:rsidRPr="009D7D8F">
              <w:rPr>
                <w:sz w:val="18"/>
                <w:szCs w:val="18"/>
              </w:rPr>
              <w:t xml:space="preserve"> ve stüdyoları</w:t>
            </w:r>
          </w:p>
          <w:p w:rsidR="00CE19D7" w:rsidRDefault="00CE19D7" w:rsidP="009F201F">
            <w:pPr>
              <w:jc w:val="both"/>
            </w:pPr>
            <w:r w:rsidRPr="009D7D8F">
              <w:rPr>
                <w:sz w:val="18"/>
                <w:szCs w:val="18"/>
              </w:rPr>
              <w:t>Gözlükçüler</w:t>
            </w:r>
            <w:r w:rsidR="001F5AAB" w:rsidRPr="009D7D8F">
              <w:rPr>
                <w:sz w:val="18"/>
                <w:szCs w:val="18"/>
              </w:rPr>
              <w:t>,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Kırtasiye-Kitap</w:t>
            </w:r>
            <w:r w:rsidR="001F5AAB" w:rsidRPr="009D7D8F">
              <w:rPr>
                <w:sz w:val="18"/>
                <w:szCs w:val="18"/>
              </w:rPr>
              <w:t>,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Kuru Temizlemeciler</w:t>
            </w:r>
            <w:r w:rsidR="001F5AAB" w:rsidRPr="009D7D8F">
              <w:rPr>
                <w:sz w:val="18"/>
                <w:szCs w:val="18"/>
              </w:rPr>
              <w:t>,</w:t>
            </w:r>
            <w:r w:rsidR="009F201F">
              <w:rPr>
                <w:sz w:val="18"/>
                <w:szCs w:val="18"/>
              </w:rPr>
              <w:t xml:space="preserve"> </w:t>
            </w:r>
            <w:proofErr w:type="gramStart"/>
            <w:r w:rsidRPr="009D7D8F">
              <w:rPr>
                <w:sz w:val="18"/>
                <w:szCs w:val="18"/>
              </w:rPr>
              <w:t>Kuyumcular</w:t>
            </w:r>
            <w:r w:rsidR="009F201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Manifatura</w:t>
            </w:r>
            <w:proofErr w:type="gramEnd"/>
            <w:r w:rsidR="001F5AAB" w:rsidRPr="009D7D8F">
              <w:rPr>
                <w:sz w:val="18"/>
                <w:szCs w:val="18"/>
              </w:rPr>
              <w:t>,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Mobilyacılar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 xml:space="preserve">Müzik Aletleri </w:t>
            </w:r>
            <w:proofErr w:type="spellStart"/>
            <w:r w:rsidRPr="009D7D8F">
              <w:rPr>
                <w:sz w:val="18"/>
                <w:szCs w:val="18"/>
              </w:rPr>
              <w:t>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Oyuncak</w:t>
            </w:r>
            <w:proofErr w:type="spellEnd"/>
            <w:r w:rsidRPr="009D7D8F">
              <w:rPr>
                <w:sz w:val="18"/>
                <w:szCs w:val="18"/>
              </w:rPr>
              <w:t xml:space="preserve">-Hediyelik Eşya </w:t>
            </w:r>
            <w:proofErr w:type="spellStart"/>
            <w:r w:rsidRPr="009D7D8F">
              <w:rPr>
                <w:sz w:val="18"/>
                <w:szCs w:val="18"/>
              </w:rPr>
              <w:t>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Parfümeri</w:t>
            </w:r>
            <w:proofErr w:type="spellEnd"/>
            <w:r w:rsidRPr="009D7D8F">
              <w:rPr>
                <w:sz w:val="18"/>
                <w:szCs w:val="18"/>
              </w:rPr>
              <w:t xml:space="preserve">-Kozmetik </w:t>
            </w:r>
            <w:proofErr w:type="spellStart"/>
            <w:r w:rsidRPr="009D7D8F">
              <w:rPr>
                <w:sz w:val="18"/>
                <w:szCs w:val="18"/>
              </w:rPr>
              <w:t>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Sarraflar</w:t>
            </w:r>
            <w:proofErr w:type="spellEnd"/>
            <w:r w:rsidR="009F201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Tuhafiyeciler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Zirai</w:t>
            </w:r>
            <w:proofErr w:type="spellEnd"/>
            <w:r w:rsidRPr="009D7D8F">
              <w:rPr>
                <w:sz w:val="18"/>
                <w:szCs w:val="18"/>
              </w:rPr>
              <w:t xml:space="preserve"> İlaç </w:t>
            </w:r>
            <w:proofErr w:type="spellStart"/>
            <w:r w:rsidRPr="009D7D8F">
              <w:rPr>
                <w:sz w:val="18"/>
                <w:szCs w:val="18"/>
              </w:rPr>
              <w:t>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Züccaciye</w:t>
            </w:r>
            <w:proofErr w:type="spellEnd"/>
            <w:r w:rsidRPr="009D7D8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Satıcıları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Özel</w:t>
            </w:r>
            <w:proofErr w:type="spellEnd"/>
            <w:r w:rsidRPr="009D7D8F">
              <w:rPr>
                <w:sz w:val="18"/>
                <w:szCs w:val="18"/>
              </w:rPr>
              <w:t xml:space="preserve"> spor Merkezleri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Spor Salonları</w:t>
            </w:r>
            <w:r w:rsidR="001F5AAB" w:rsidRPr="009D7D8F">
              <w:rPr>
                <w:sz w:val="18"/>
                <w:szCs w:val="18"/>
              </w:rPr>
              <w:t>,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Yüzme Havuzu Kompleksleri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Düğün Salonları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Lunaparklar</w:t>
            </w:r>
            <w:r w:rsidR="009F201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Sirkler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Kadın-Erkek Berberleri</w:t>
            </w:r>
            <w:r w:rsidR="001F5AAB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>Güzellik ve Masaj Salonları</w:t>
            </w:r>
          </w:p>
        </w:tc>
        <w:tc>
          <w:tcPr>
            <w:tcW w:w="850" w:type="dxa"/>
          </w:tcPr>
          <w:p w:rsidR="00CE19D7" w:rsidRPr="00734D0B" w:rsidRDefault="00CE19D7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b/>
                <w:sz w:val="18"/>
                <w:szCs w:val="18"/>
              </w:rPr>
            </w:pPr>
            <w:proofErr w:type="gramStart"/>
            <w:r w:rsidRPr="00734D0B">
              <w:rPr>
                <w:b/>
                <w:sz w:val="18"/>
                <w:szCs w:val="18"/>
              </w:rPr>
              <w:t>07:00</w:t>
            </w:r>
            <w:proofErr w:type="gramEnd"/>
          </w:p>
        </w:tc>
        <w:tc>
          <w:tcPr>
            <w:tcW w:w="851" w:type="dxa"/>
          </w:tcPr>
          <w:p w:rsidR="00CE19D7" w:rsidRPr="00734D0B" w:rsidRDefault="00CE19D7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b/>
                <w:sz w:val="18"/>
                <w:szCs w:val="18"/>
              </w:rPr>
            </w:pPr>
            <w:proofErr w:type="gramStart"/>
            <w:r w:rsidRPr="00734D0B">
              <w:rPr>
                <w:b/>
                <w:sz w:val="18"/>
                <w:szCs w:val="18"/>
              </w:rPr>
              <w:t>24:00</w:t>
            </w:r>
            <w:proofErr w:type="gramEnd"/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</w:tc>
      </w:tr>
      <w:tr w:rsidR="00B67944" w:rsidTr="009F201F">
        <w:trPr>
          <w:gridAfter w:val="1"/>
          <w:wAfter w:w="38" w:type="dxa"/>
          <w:trHeight w:val="269"/>
        </w:trPr>
        <w:tc>
          <w:tcPr>
            <w:tcW w:w="741" w:type="dxa"/>
          </w:tcPr>
          <w:p w:rsidR="00CE19D7" w:rsidRDefault="00CE19D7" w:rsidP="009F201F"/>
        </w:tc>
        <w:tc>
          <w:tcPr>
            <w:tcW w:w="7731" w:type="dxa"/>
          </w:tcPr>
          <w:p w:rsidR="00CE19D7" w:rsidRPr="00B67944" w:rsidRDefault="00335F33" w:rsidP="009F201F">
            <w:pPr>
              <w:rPr>
                <w:b/>
              </w:rPr>
            </w:pPr>
            <w:proofErr w:type="gramStart"/>
            <w:r w:rsidRPr="00B67944">
              <w:rPr>
                <w:b/>
              </w:rPr>
              <w:t>07:00</w:t>
            </w:r>
            <w:proofErr w:type="gramEnd"/>
            <w:r w:rsidRPr="00B67944">
              <w:rPr>
                <w:b/>
              </w:rPr>
              <w:t>-02:00 SAATLERİ ARASI AÇIK İŞYERLERİ</w:t>
            </w:r>
          </w:p>
        </w:tc>
        <w:tc>
          <w:tcPr>
            <w:tcW w:w="850" w:type="dxa"/>
          </w:tcPr>
          <w:p w:rsidR="00CE19D7" w:rsidRDefault="00CE19D7" w:rsidP="009F201F"/>
        </w:tc>
        <w:tc>
          <w:tcPr>
            <w:tcW w:w="851" w:type="dxa"/>
          </w:tcPr>
          <w:p w:rsidR="00CE19D7" w:rsidRDefault="00CE19D7" w:rsidP="009F201F"/>
        </w:tc>
      </w:tr>
      <w:tr w:rsidR="00B67944" w:rsidTr="009F201F">
        <w:trPr>
          <w:gridAfter w:val="1"/>
          <w:wAfter w:w="38" w:type="dxa"/>
          <w:trHeight w:val="2127"/>
        </w:trPr>
        <w:tc>
          <w:tcPr>
            <w:tcW w:w="741" w:type="dxa"/>
          </w:tcPr>
          <w:p w:rsidR="00CE19D7" w:rsidRDefault="00CE19D7" w:rsidP="009F201F"/>
          <w:p w:rsidR="00335F33" w:rsidRDefault="00335F33" w:rsidP="009F201F"/>
          <w:p w:rsidR="00335F33" w:rsidRPr="00B67944" w:rsidRDefault="00335F33" w:rsidP="009F201F">
            <w:pPr>
              <w:rPr>
                <w:b/>
              </w:rPr>
            </w:pPr>
            <w:r w:rsidRPr="00B67944">
              <w:rPr>
                <w:b/>
              </w:rPr>
              <w:t>3</w:t>
            </w:r>
          </w:p>
        </w:tc>
        <w:tc>
          <w:tcPr>
            <w:tcW w:w="7731" w:type="dxa"/>
          </w:tcPr>
          <w:p w:rsidR="00CE19D7" w:rsidRDefault="001F5AAB" w:rsidP="009F201F">
            <w:pPr>
              <w:jc w:val="both"/>
            </w:pPr>
            <w:r w:rsidRPr="009D7D8F">
              <w:rPr>
                <w:sz w:val="18"/>
                <w:szCs w:val="18"/>
              </w:rPr>
              <w:t xml:space="preserve">Bilardo </w:t>
            </w:r>
            <w:proofErr w:type="gramStart"/>
            <w:r w:rsidRPr="009D7D8F">
              <w:rPr>
                <w:sz w:val="18"/>
                <w:szCs w:val="18"/>
              </w:rPr>
              <w:t>Salonları,Çay</w:t>
            </w:r>
            <w:proofErr w:type="gramEnd"/>
            <w:r w:rsidRPr="009D7D8F">
              <w:rPr>
                <w:sz w:val="18"/>
                <w:szCs w:val="18"/>
              </w:rPr>
              <w:t xml:space="preserve"> Bahçeleri,Çay Ocakları,Dernek ve Lokaller,İnternet Salonları,Kahvehane-Kıraathaneler(Her Türlü),Oyun Yerleri(Bilgisayar ve Atari Salonları),Sinema Salonları,Sportoto-Ganyan-İddia Bayileri</w:t>
            </w:r>
            <w:r w:rsidR="00335F33" w:rsidRPr="009D7D8F">
              <w:rPr>
                <w:sz w:val="18"/>
                <w:szCs w:val="18"/>
              </w:rPr>
              <w:t>,</w:t>
            </w:r>
            <w:r w:rsidRPr="009D7D8F">
              <w:rPr>
                <w:sz w:val="18"/>
                <w:szCs w:val="18"/>
              </w:rPr>
              <w:t xml:space="preserve">Tiyatro ve Sergi Salonları,Yazlık Sinemalar,Bakkal,Balık ve Deniz Ürünleri </w:t>
            </w:r>
            <w:r w:rsidR="00335F33" w:rsidRPr="009D7D8F">
              <w:rPr>
                <w:sz w:val="18"/>
                <w:szCs w:val="18"/>
              </w:rPr>
              <w:t>S</w:t>
            </w:r>
            <w:r w:rsidRPr="009D7D8F">
              <w:rPr>
                <w:sz w:val="18"/>
                <w:szCs w:val="18"/>
              </w:rPr>
              <w:t xml:space="preserve">atıcıları,Büfe,Dondurma İmalat ve Satış </w:t>
            </w:r>
            <w:proofErr w:type="spellStart"/>
            <w:r w:rsidRPr="009D7D8F">
              <w:rPr>
                <w:sz w:val="18"/>
                <w:szCs w:val="18"/>
              </w:rPr>
              <w:t>Yerleri,Gazete</w:t>
            </w:r>
            <w:proofErr w:type="spellEnd"/>
            <w:r w:rsidRPr="009D7D8F">
              <w:rPr>
                <w:sz w:val="18"/>
                <w:szCs w:val="18"/>
              </w:rPr>
              <w:t xml:space="preserve"> Satış,</w:t>
            </w:r>
            <w:r w:rsidR="007B78C1" w:rsidRPr="009D7D8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>Kafeterya</w:t>
            </w:r>
            <w:r w:rsidR="009F201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Kasap,Lokanta,Manav,Market,Pastahaneler,Şarküteri</w:t>
            </w:r>
            <w:r w:rsidR="000D7984" w:rsidRPr="009D7D8F">
              <w:rPr>
                <w:sz w:val="18"/>
                <w:szCs w:val="18"/>
              </w:rPr>
              <w:t>,Kuruyemiş</w:t>
            </w:r>
            <w:proofErr w:type="spellEnd"/>
            <w:r w:rsidR="000D7984" w:rsidRPr="009D7D8F">
              <w:rPr>
                <w:sz w:val="18"/>
                <w:szCs w:val="18"/>
              </w:rPr>
              <w:t xml:space="preserve"> Satıcıları ,</w:t>
            </w:r>
            <w:r w:rsidRPr="009D7D8F">
              <w:rPr>
                <w:sz w:val="18"/>
                <w:szCs w:val="18"/>
              </w:rPr>
              <w:t xml:space="preserve">şekerleme-Çikolata ve Tatlı </w:t>
            </w:r>
            <w:proofErr w:type="spellStart"/>
            <w:r w:rsidRPr="009D7D8F">
              <w:rPr>
                <w:sz w:val="18"/>
                <w:szCs w:val="18"/>
              </w:rPr>
              <w:t>Satıcıları,Tekel</w:t>
            </w:r>
            <w:proofErr w:type="spellEnd"/>
            <w:r w:rsidRPr="009D7D8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Bayii,Unlu</w:t>
            </w:r>
            <w:proofErr w:type="spellEnd"/>
            <w:r w:rsidRPr="009D7D8F">
              <w:rPr>
                <w:sz w:val="18"/>
                <w:szCs w:val="18"/>
              </w:rPr>
              <w:t xml:space="preserve"> </w:t>
            </w:r>
            <w:proofErr w:type="spellStart"/>
            <w:r w:rsidR="000D7984" w:rsidRPr="009D7D8F">
              <w:rPr>
                <w:sz w:val="18"/>
                <w:szCs w:val="18"/>
              </w:rPr>
              <w:t>m</w:t>
            </w:r>
            <w:r w:rsidRPr="009D7D8F">
              <w:rPr>
                <w:sz w:val="18"/>
                <w:szCs w:val="18"/>
              </w:rPr>
              <w:t>amüller</w:t>
            </w:r>
            <w:proofErr w:type="spellEnd"/>
            <w:r w:rsidRPr="009D7D8F">
              <w:rPr>
                <w:sz w:val="18"/>
                <w:szCs w:val="18"/>
              </w:rPr>
              <w:t xml:space="preserve"> İmalat ve </w:t>
            </w:r>
            <w:proofErr w:type="spellStart"/>
            <w:r w:rsidRPr="009D7D8F">
              <w:rPr>
                <w:sz w:val="18"/>
                <w:szCs w:val="18"/>
              </w:rPr>
              <w:t>Satıcıları,Ayakta</w:t>
            </w:r>
            <w:proofErr w:type="spellEnd"/>
            <w:r w:rsidRPr="009D7D8F">
              <w:rPr>
                <w:sz w:val="18"/>
                <w:szCs w:val="18"/>
              </w:rPr>
              <w:t xml:space="preserve"> Yemek Yenilen </w:t>
            </w:r>
            <w:proofErr w:type="spellStart"/>
            <w:r w:rsidRPr="009D7D8F">
              <w:rPr>
                <w:sz w:val="18"/>
                <w:szCs w:val="18"/>
              </w:rPr>
              <w:t>Yerler,Ciğerciler,Çiğ</w:t>
            </w:r>
            <w:proofErr w:type="spellEnd"/>
            <w:r w:rsidRPr="009D7D8F">
              <w:rPr>
                <w:sz w:val="18"/>
                <w:szCs w:val="18"/>
              </w:rPr>
              <w:t xml:space="preserve"> Köfte Satış Alanları-</w:t>
            </w:r>
            <w:proofErr w:type="spellStart"/>
            <w:r w:rsidRPr="009D7D8F">
              <w:rPr>
                <w:sz w:val="18"/>
                <w:szCs w:val="18"/>
              </w:rPr>
              <w:t>Salonlar,Dönerciler</w:t>
            </w:r>
            <w:proofErr w:type="spellEnd"/>
            <w:r w:rsidRPr="009D7D8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Salonları,Dürümcü</w:t>
            </w:r>
            <w:proofErr w:type="spellEnd"/>
            <w:r w:rsidRPr="009D7D8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Yerleri,Fast-Foot</w:t>
            </w:r>
            <w:proofErr w:type="spellEnd"/>
            <w:r w:rsidRPr="009D7D8F">
              <w:rPr>
                <w:sz w:val="18"/>
                <w:szCs w:val="18"/>
              </w:rPr>
              <w:t xml:space="preserve"> </w:t>
            </w:r>
            <w:proofErr w:type="spellStart"/>
            <w:r w:rsidR="000D7984" w:rsidRPr="009D7D8F">
              <w:rPr>
                <w:sz w:val="18"/>
                <w:szCs w:val="18"/>
              </w:rPr>
              <w:t>Y</w:t>
            </w:r>
            <w:r w:rsidRPr="009D7D8F">
              <w:rPr>
                <w:sz w:val="18"/>
                <w:szCs w:val="18"/>
              </w:rPr>
              <w:t>erleri,İşkembe</w:t>
            </w:r>
            <w:proofErr w:type="spellEnd"/>
            <w:r w:rsidR="007B78C1" w:rsidRPr="009D7D8F">
              <w:rPr>
                <w:sz w:val="18"/>
                <w:szCs w:val="18"/>
              </w:rPr>
              <w:t xml:space="preserve"> </w:t>
            </w:r>
            <w:r w:rsidRPr="009D7D8F">
              <w:rPr>
                <w:sz w:val="18"/>
                <w:szCs w:val="18"/>
              </w:rPr>
              <w:t xml:space="preserve">Salonları(İşkembeciler),Kebap </w:t>
            </w:r>
            <w:proofErr w:type="spellStart"/>
            <w:r w:rsidRPr="009D7D8F">
              <w:rPr>
                <w:sz w:val="18"/>
                <w:szCs w:val="18"/>
              </w:rPr>
              <w:t>Salonları,Kokoreç</w:t>
            </w:r>
            <w:proofErr w:type="spellEnd"/>
            <w:r w:rsidRPr="009D7D8F">
              <w:rPr>
                <w:sz w:val="18"/>
                <w:szCs w:val="18"/>
              </w:rPr>
              <w:t xml:space="preserve"> </w:t>
            </w:r>
            <w:proofErr w:type="spellStart"/>
            <w:r w:rsidRPr="009D7D8F">
              <w:rPr>
                <w:sz w:val="18"/>
                <w:szCs w:val="18"/>
              </w:rPr>
              <w:t>Salonları,Köfteciler</w:t>
            </w:r>
            <w:proofErr w:type="spellEnd"/>
            <w:r w:rsidR="007B78C1" w:rsidRPr="009D7D8F">
              <w:rPr>
                <w:sz w:val="18"/>
                <w:szCs w:val="18"/>
              </w:rPr>
              <w:t xml:space="preserve">, </w:t>
            </w:r>
            <w:r w:rsidRPr="009D7D8F">
              <w:rPr>
                <w:sz w:val="18"/>
                <w:szCs w:val="18"/>
              </w:rPr>
              <w:t>Paket Izgara Yerleri,Pide-Lahmacun Salonları,Pizza-Hamburger-Tost Satış Yerleri,Tantuni Salonları,Tostçular</w:t>
            </w:r>
          </w:p>
        </w:tc>
        <w:tc>
          <w:tcPr>
            <w:tcW w:w="850" w:type="dxa"/>
          </w:tcPr>
          <w:p w:rsidR="00CE19D7" w:rsidRPr="00734D0B" w:rsidRDefault="00CE19D7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b/>
                <w:sz w:val="18"/>
                <w:szCs w:val="18"/>
              </w:rPr>
            </w:pPr>
            <w:proofErr w:type="gramStart"/>
            <w:r w:rsidRPr="00734D0B">
              <w:rPr>
                <w:b/>
                <w:sz w:val="18"/>
                <w:szCs w:val="18"/>
              </w:rPr>
              <w:t>07:00</w:t>
            </w:r>
            <w:proofErr w:type="gramEnd"/>
          </w:p>
        </w:tc>
        <w:tc>
          <w:tcPr>
            <w:tcW w:w="851" w:type="dxa"/>
          </w:tcPr>
          <w:p w:rsidR="00CE19D7" w:rsidRPr="00734D0B" w:rsidRDefault="00CE19D7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sz w:val="18"/>
                <w:szCs w:val="18"/>
              </w:rPr>
            </w:pPr>
          </w:p>
          <w:p w:rsidR="00335F33" w:rsidRPr="00734D0B" w:rsidRDefault="00335F33" w:rsidP="009F201F">
            <w:pPr>
              <w:rPr>
                <w:b/>
                <w:sz w:val="18"/>
                <w:szCs w:val="18"/>
              </w:rPr>
            </w:pPr>
            <w:proofErr w:type="gramStart"/>
            <w:r w:rsidRPr="00734D0B">
              <w:rPr>
                <w:b/>
                <w:sz w:val="18"/>
                <w:szCs w:val="18"/>
              </w:rPr>
              <w:t>02:00</w:t>
            </w:r>
            <w:proofErr w:type="gramEnd"/>
          </w:p>
        </w:tc>
      </w:tr>
      <w:tr w:rsidR="009F201F" w:rsidTr="00F559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9"/>
        </w:trPr>
        <w:tc>
          <w:tcPr>
            <w:tcW w:w="10211" w:type="dxa"/>
            <w:gridSpan w:val="5"/>
          </w:tcPr>
          <w:p w:rsidR="009F201F" w:rsidRPr="00B67944" w:rsidRDefault="009F201F" w:rsidP="009F201F">
            <w:pPr>
              <w:jc w:val="both"/>
              <w:rPr>
                <w:b/>
                <w:sz w:val="16"/>
                <w:szCs w:val="16"/>
              </w:rPr>
            </w:pPr>
            <w:r w:rsidRPr="00B67944">
              <w:rPr>
                <w:b/>
                <w:sz w:val="16"/>
                <w:szCs w:val="16"/>
              </w:rPr>
              <w:t>ÖZEL NOTLAR</w:t>
            </w:r>
            <w:r w:rsidRPr="00B67944">
              <w:rPr>
                <w:b/>
                <w:sz w:val="16"/>
                <w:szCs w:val="16"/>
              </w:rPr>
              <w:tab/>
            </w:r>
            <w:r w:rsidRPr="00B67944">
              <w:rPr>
                <w:b/>
                <w:sz w:val="16"/>
                <w:szCs w:val="16"/>
              </w:rPr>
              <w:tab/>
            </w:r>
          </w:p>
          <w:p w:rsidR="009F201F" w:rsidRPr="00B67944" w:rsidRDefault="009F201F" w:rsidP="009F201F">
            <w:pPr>
              <w:jc w:val="both"/>
              <w:rPr>
                <w:sz w:val="16"/>
                <w:szCs w:val="16"/>
              </w:rPr>
            </w:pPr>
            <w:r w:rsidRPr="00B67944">
              <w:rPr>
                <w:b/>
                <w:sz w:val="16"/>
                <w:szCs w:val="16"/>
              </w:rPr>
              <w:t>1)</w:t>
            </w:r>
            <w:r w:rsidRPr="00B67944">
              <w:rPr>
                <w:sz w:val="16"/>
                <w:szCs w:val="16"/>
              </w:rPr>
              <w:t xml:space="preserve">Küçük Sanayi Sitesi ve Oğuzhan Sanayi Sitesi İşyerleri çalışma saatleri Kooperatif yönetimi çalışma saatlerine tabidir. </w:t>
            </w:r>
            <w:r w:rsidR="00F55970">
              <w:rPr>
                <w:sz w:val="16"/>
                <w:szCs w:val="16"/>
              </w:rPr>
              <w:t>(</w:t>
            </w:r>
            <w:r w:rsidRPr="00B67944">
              <w:rPr>
                <w:sz w:val="16"/>
                <w:szCs w:val="16"/>
              </w:rPr>
              <w:t>Demir Çelik Eşya İmalatı-Ticareti-Çadır İmalat Satış-Tamiri-</w:t>
            </w:r>
            <w:proofErr w:type="gramStart"/>
            <w:r w:rsidRPr="00B67944">
              <w:rPr>
                <w:sz w:val="16"/>
                <w:szCs w:val="16"/>
              </w:rPr>
              <w:t>Hurdacılık,Geri</w:t>
            </w:r>
            <w:proofErr w:type="gramEnd"/>
            <w:r w:rsidRPr="00B67944">
              <w:rPr>
                <w:sz w:val="16"/>
                <w:szCs w:val="16"/>
              </w:rPr>
              <w:t xml:space="preserve"> Dönüşümcülük-Oto Bakım Servisçiliği- Oto Boyacılık- Oto Döşemecilik- Oto elektrikçilik-Oto Lastik</w:t>
            </w:r>
            <w:r w:rsidR="00F55970">
              <w:rPr>
                <w:sz w:val="16"/>
                <w:szCs w:val="16"/>
              </w:rPr>
              <w:t xml:space="preserve"> Onarım- Tornacılık ve benzeri.)</w:t>
            </w:r>
            <w:r w:rsidRPr="00B67944">
              <w:rPr>
                <w:sz w:val="16"/>
                <w:szCs w:val="16"/>
              </w:rPr>
              <w:tab/>
            </w:r>
          </w:p>
          <w:p w:rsidR="009F201F" w:rsidRPr="00B67944" w:rsidRDefault="009F201F" w:rsidP="009F201F">
            <w:pPr>
              <w:jc w:val="both"/>
              <w:rPr>
                <w:sz w:val="16"/>
                <w:szCs w:val="16"/>
              </w:rPr>
            </w:pPr>
            <w:r w:rsidRPr="00B67944">
              <w:rPr>
                <w:b/>
                <w:sz w:val="16"/>
                <w:szCs w:val="16"/>
              </w:rPr>
              <w:t>2)</w:t>
            </w:r>
            <w:r w:rsidRPr="00B67944">
              <w:rPr>
                <w:sz w:val="16"/>
                <w:szCs w:val="16"/>
              </w:rPr>
              <w:t xml:space="preserve"> Ramazan Ayında İşyerleri sahura kadar açık kalabilir.</w:t>
            </w:r>
            <w:r w:rsidRPr="00B67944">
              <w:rPr>
                <w:sz w:val="16"/>
                <w:szCs w:val="16"/>
              </w:rPr>
              <w:tab/>
            </w:r>
            <w:r w:rsidRPr="00B67944">
              <w:rPr>
                <w:sz w:val="16"/>
                <w:szCs w:val="16"/>
              </w:rPr>
              <w:tab/>
            </w:r>
          </w:p>
          <w:p w:rsidR="009F201F" w:rsidRPr="00B67944" w:rsidRDefault="009F201F" w:rsidP="009F201F">
            <w:pPr>
              <w:jc w:val="both"/>
              <w:rPr>
                <w:sz w:val="16"/>
                <w:szCs w:val="16"/>
              </w:rPr>
            </w:pPr>
            <w:r w:rsidRPr="00B67944">
              <w:rPr>
                <w:b/>
                <w:sz w:val="16"/>
                <w:szCs w:val="16"/>
              </w:rPr>
              <w:t>3)</w:t>
            </w:r>
            <w:r w:rsidRPr="00B67944">
              <w:rPr>
                <w:sz w:val="16"/>
                <w:szCs w:val="16"/>
              </w:rPr>
              <w:t xml:space="preserve">Yılbaşı gecesi umuma açık istirahat ve eğlence yerleri, </w:t>
            </w:r>
            <w:proofErr w:type="gramStart"/>
            <w:r w:rsidRPr="00B67944">
              <w:rPr>
                <w:sz w:val="16"/>
                <w:szCs w:val="16"/>
              </w:rPr>
              <w:t>kahvehane,internet</w:t>
            </w:r>
            <w:proofErr w:type="gramEnd"/>
            <w:r w:rsidRPr="00B67944">
              <w:rPr>
                <w:sz w:val="16"/>
                <w:szCs w:val="16"/>
              </w:rPr>
              <w:t xml:space="preserve"> salonu,kafeterya,pastane,bakkal, market,lokanta, pide kebap salonu 24 saat açık kalabilir.</w:t>
            </w:r>
            <w:r w:rsidRPr="00B67944">
              <w:rPr>
                <w:sz w:val="16"/>
                <w:szCs w:val="16"/>
              </w:rPr>
              <w:tab/>
            </w:r>
          </w:p>
          <w:p w:rsidR="009F201F" w:rsidRPr="00B67944" w:rsidRDefault="009F201F" w:rsidP="009F201F">
            <w:pPr>
              <w:jc w:val="both"/>
              <w:rPr>
                <w:sz w:val="16"/>
                <w:szCs w:val="16"/>
              </w:rPr>
            </w:pPr>
            <w:r w:rsidRPr="00B67944">
              <w:rPr>
                <w:b/>
                <w:sz w:val="16"/>
                <w:szCs w:val="16"/>
              </w:rPr>
              <w:t>4)</w:t>
            </w:r>
            <w:r w:rsidRPr="00B67944">
              <w:rPr>
                <w:sz w:val="16"/>
                <w:szCs w:val="16"/>
              </w:rPr>
              <w:t xml:space="preserve"> Eğlence yerleri ve canlı müzik izin belgeli yerlerde Çevre kanunu ve bu kanuna istinaden yayınlanan gürültü kontrol yönetmeliği hükümlerine uyulması gerekmektedir</w:t>
            </w:r>
            <w:r w:rsidRPr="00B67944">
              <w:rPr>
                <w:sz w:val="16"/>
                <w:szCs w:val="16"/>
              </w:rPr>
              <w:tab/>
            </w:r>
            <w:r w:rsidRPr="00B67944">
              <w:rPr>
                <w:sz w:val="16"/>
                <w:szCs w:val="16"/>
              </w:rPr>
              <w:tab/>
            </w:r>
          </w:p>
          <w:p w:rsidR="009F201F" w:rsidRPr="00FD27E3" w:rsidRDefault="009F201F" w:rsidP="00FD27E3">
            <w:pPr>
              <w:jc w:val="both"/>
              <w:rPr>
                <w:sz w:val="16"/>
                <w:szCs w:val="16"/>
              </w:rPr>
            </w:pPr>
            <w:r w:rsidRPr="00FD27E3">
              <w:rPr>
                <w:b/>
                <w:sz w:val="16"/>
                <w:szCs w:val="16"/>
              </w:rPr>
              <w:t>5)</w:t>
            </w:r>
            <w:r w:rsidRPr="00FD27E3">
              <w:rPr>
                <w:sz w:val="16"/>
                <w:szCs w:val="16"/>
              </w:rPr>
              <w:t>İş yerlerini 24 saat açık bulundurmak isteyenler, Belediyemize dilekçe ile müracaat etmeleri halinde değerlendirilip, uygun olanlara izin verilecektir.</w:t>
            </w:r>
            <w:r w:rsidRPr="00FD27E3">
              <w:rPr>
                <w:sz w:val="16"/>
                <w:szCs w:val="16"/>
              </w:rPr>
              <w:tab/>
            </w:r>
            <w:r w:rsidRPr="00FD27E3">
              <w:rPr>
                <w:sz w:val="16"/>
                <w:szCs w:val="16"/>
              </w:rPr>
              <w:tab/>
            </w:r>
          </w:p>
          <w:p w:rsidR="009F201F" w:rsidRPr="00FD27E3" w:rsidRDefault="009F201F" w:rsidP="00FD27E3">
            <w:pPr>
              <w:jc w:val="both"/>
              <w:rPr>
                <w:sz w:val="16"/>
                <w:szCs w:val="16"/>
              </w:rPr>
            </w:pPr>
            <w:r w:rsidRPr="00FD27E3">
              <w:rPr>
                <w:b/>
                <w:sz w:val="16"/>
                <w:szCs w:val="16"/>
              </w:rPr>
              <w:t>6)</w:t>
            </w:r>
            <w:r w:rsidRPr="00FD27E3">
              <w:rPr>
                <w:sz w:val="16"/>
                <w:szCs w:val="16"/>
              </w:rPr>
              <w:t xml:space="preserve">Listede adı geçen İş yerleri </w:t>
            </w:r>
            <w:proofErr w:type="gramStart"/>
            <w:r w:rsidRPr="00FD27E3">
              <w:rPr>
                <w:sz w:val="16"/>
                <w:szCs w:val="16"/>
              </w:rPr>
              <w:t>ile  listede</w:t>
            </w:r>
            <w:proofErr w:type="gramEnd"/>
            <w:r w:rsidRPr="00FD27E3">
              <w:rPr>
                <w:sz w:val="16"/>
                <w:szCs w:val="16"/>
              </w:rPr>
              <w:t xml:space="preserve"> yer almayan fakat iş yeri nitelik açısından benzer </w:t>
            </w:r>
            <w:proofErr w:type="spellStart"/>
            <w:r w:rsidRPr="00FD27E3">
              <w:rPr>
                <w:sz w:val="16"/>
                <w:szCs w:val="16"/>
              </w:rPr>
              <w:t>olaniş</w:t>
            </w:r>
            <w:proofErr w:type="spellEnd"/>
            <w:r w:rsidRPr="00FD27E3">
              <w:rPr>
                <w:sz w:val="16"/>
                <w:szCs w:val="16"/>
              </w:rPr>
              <w:t xml:space="preserve"> yerlerinin açma-kapama saatleri listede yer alan emsal işyerleri gibi değerlendirilir.</w:t>
            </w:r>
            <w:r w:rsidRPr="00FD27E3">
              <w:rPr>
                <w:sz w:val="16"/>
                <w:szCs w:val="16"/>
              </w:rPr>
              <w:tab/>
            </w:r>
            <w:r w:rsidRPr="00FD27E3">
              <w:rPr>
                <w:sz w:val="16"/>
                <w:szCs w:val="16"/>
              </w:rPr>
              <w:tab/>
            </w:r>
          </w:p>
          <w:p w:rsidR="009F201F" w:rsidRDefault="009F201F" w:rsidP="00FD27E3">
            <w:pPr>
              <w:jc w:val="both"/>
            </w:pPr>
            <w:r w:rsidRPr="00FD27E3">
              <w:rPr>
                <w:b/>
                <w:sz w:val="16"/>
                <w:szCs w:val="16"/>
              </w:rPr>
              <w:t>7)</w:t>
            </w:r>
            <w:r w:rsidRPr="00FD27E3">
              <w:rPr>
                <w:sz w:val="16"/>
                <w:szCs w:val="16"/>
              </w:rPr>
              <w:t xml:space="preserve">Açılış ve Kapanış </w:t>
            </w:r>
            <w:proofErr w:type="spellStart"/>
            <w:r w:rsidRPr="00FD27E3">
              <w:rPr>
                <w:sz w:val="16"/>
                <w:szCs w:val="16"/>
              </w:rPr>
              <w:t>Sattleri</w:t>
            </w:r>
            <w:proofErr w:type="spellEnd"/>
            <w:r w:rsidRPr="00FD27E3">
              <w:rPr>
                <w:sz w:val="16"/>
                <w:szCs w:val="16"/>
              </w:rPr>
              <w:t xml:space="preserve"> kendi kanunlarına göre bağlı oldukları kurum ve kuruluşlarınca belirlenen iş yerleri için belirledikleri saatler geçerlidir.</w:t>
            </w:r>
            <w:r w:rsidRPr="00FD27E3">
              <w:rPr>
                <w:sz w:val="16"/>
                <w:szCs w:val="16"/>
              </w:rPr>
              <w:tab/>
            </w:r>
          </w:p>
        </w:tc>
      </w:tr>
    </w:tbl>
    <w:p w:rsidR="00D84C67" w:rsidRDefault="00082E24" w:rsidP="00082E24">
      <w:pPr>
        <w:spacing w:after="0" w:line="240" w:lineRule="auto"/>
        <w:ind w:firstLine="708"/>
        <w:jc w:val="both"/>
        <w:rPr>
          <w:sz w:val="20"/>
          <w:szCs w:val="20"/>
        </w:rPr>
      </w:pPr>
      <w:r w:rsidRPr="00082E2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Zabıta Müdürlüğünün </w:t>
      </w:r>
      <w:proofErr w:type="gramStart"/>
      <w:r w:rsidRPr="00082E24">
        <w:rPr>
          <w:rFonts w:ascii="Times New Roman" w:eastAsia="Times New Roman" w:hAnsi="Times New Roman" w:cs="Times New Roman"/>
          <w:sz w:val="20"/>
          <w:szCs w:val="20"/>
          <w:lang w:eastAsia="tr-TR"/>
        </w:rPr>
        <w:t>16/12/2019</w:t>
      </w:r>
      <w:proofErr w:type="gramEnd"/>
      <w:r w:rsidRPr="00082E2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tarih ve 5666 sayılı yazılarına istinaden</w:t>
      </w:r>
      <w:r w:rsidR="00FD27E3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Pr="00082E2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82E24">
        <w:rPr>
          <w:sz w:val="20"/>
          <w:szCs w:val="20"/>
        </w:rPr>
        <w:t xml:space="preserve">5393 sayılı Belediye Kanununun 34/h maddesine göre İlçemizdeki </w:t>
      </w:r>
      <w:r w:rsidR="00FD27E3" w:rsidRPr="00082E24">
        <w:rPr>
          <w:sz w:val="20"/>
          <w:szCs w:val="20"/>
        </w:rPr>
        <w:t>işyerlerinin</w:t>
      </w:r>
      <w:r w:rsidRPr="00082E24">
        <w:rPr>
          <w:sz w:val="20"/>
          <w:szCs w:val="20"/>
        </w:rPr>
        <w:t xml:space="preserve"> açılış kapanış saatleri oybirliği ile kabul edildi.</w:t>
      </w:r>
    </w:p>
    <w:p w:rsidR="00082E24" w:rsidRPr="00D84C67" w:rsidRDefault="00082E24" w:rsidP="00082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84C67" w:rsidRPr="00D84C67" w:rsidRDefault="00D84C67" w:rsidP="00D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84C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Emrullah ÜNAL                             </w:t>
      </w:r>
      <w:r w:rsidR="00F5597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>Yakup GÜLCÜ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İsmail BAŞTAŞ</w:t>
      </w:r>
    </w:p>
    <w:p w:rsidR="00D84C67" w:rsidRDefault="00D84C67" w:rsidP="00D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Belediye Başkanı                             </w:t>
      </w:r>
      <w:r w:rsidR="00F5597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F5597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>Encümen Üyesi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>Encümen Üyesi</w:t>
      </w:r>
    </w:p>
    <w:p w:rsidR="00F55970" w:rsidRDefault="00F55970" w:rsidP="00D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84C67" w:rsidRPr="00D84C67" w:rsidRDefault="00D84C67" w:rsidP="00D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E19D7" w:rsidRDefault="00D84C67" w:rsidP="00D84C67">
      <w:pPr>
        <w:spacing w:after="0" w:line="240" w:lineRule="auto"/>
        <w:jc w:val="both"/>
      </w:pP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</w:t>
      </w:r>
      <w:r w:rsidR="00F5597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>Osman İNAL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</w:t>
      </w:r>
      <w:r w:rsidR="00F5597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>Ramazan AKBAŞ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FD27E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F5597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FD27E3"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>Encümen Üyesi</w:t>
      </w:r>
      <w:r w:rsidRPr="00D84C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Encümen Üyesi</w:t>
      </w:r>
    </w:p>
    <w:sectPr w:rsidR="00CE19D7" w:rsidSect="00F55970">
      <w:pgSz w:w="11906" w:h="16838"/>
      <w:pgMar w:top="737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9D7"/>
    <w:rsid w:val="00082E24"/>
    <w:rsid w:val="000D7984"/>
    <w:rsid w:val="001F5AAB"/>
    <w:rsid w:val="002908C4"/>
    <w:rsid w:val="00335F33"/>
    <w:rsid w:val="003E0F84"/>
    <w:rsid w:val="00485C25"/>
    <w:rsid w:val="004A419E"/>
    <w:rsid w:val="006A6438"/>
    <w:rsid w:val="00734D0B"/>
    <w:rsid w:val="007B78C1"/>
    <w:rsid w:val="00834607"/>
    <w:rsid w:val="009D7D8F"/>
    <w:rsid w:val="009F201F"/>
    <w:rsid w:val="00B67944"/>
    <w:rsid w:val="00CE19D7"/>
    <w:rsid w:val="00D84C67"/>
    <w:rsid w:val="00F55970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8DBD-2416-4381-9BB0-F8149BC0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2019-12-30T05:53:00Z</cp:lastPrinted>
  <dcterms:created xsi:type="dcterms:W3CDTF">2019-12-27T08:35:00Z</dcterms:created>
  <dcterms:modified xsi:type="dcterms:W3CDTF">2020-01-01T11:00:00Z</dcterms:modified>
</cp:coreProperties>
</file>