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D01630">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44378E">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44378E" w:rsidP="002B2899">
            <w:pPr>
              <w:pStyle w:val="GvdeMetni"/>
              <w:jc w:val="both"/>
              <w:rPr>
                <w:sz w:val="24"/>
                <w:szCs w:val="24"/>
              </w:rPr>
            </w:pPr>
            <w:r>
              <w:rPr>
                <w:sz w:val="24"/>
                <w:szCs w:val="24"/>
              </w:rPr>
              <w:t>İmar Planı Notları (</w:t>
            </w:r>
            <w:proofErr w:type="gramStart"/>
            <w:r>
              <w:rPr>
                <w:sz w:val="24"/>
                <w:szCs w:val="24"/>
              </w:rPr>
              <w:t>19/08/2016</w:t>
            </w:r>
            <w:proofErr w:type="gramEnd"/>
            <w:r>
              <w:rPr>
                <w:sz w:val="24"/>
                <w:szCs w:val="24"/>
              </w:rPr>
              <w:t xml:space="preserve"> tarih ve 549 Sayılı Meclis Kararı)</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44378E" w:rsidRPr="0044378E" w:rsidRDefault="0044378E" w:rsidP="0044378E">
      <w:pPr>
        <w:pStyle w:val="GvdeMetni"/>
        <w:ind w:firstLine="708"/>
        <w:jc w:val="both"/>
        <w:rPr>
          <w:sz w:val="24"/>
          <w:szCs w:val="24"/>
        </w:rPr>
      </w:pPr>
      <w:r w:rsidRPr="0044378E">
        <w:rPr>
          <w:sz w:val="24"/>
          <w:szCs w:val="24"/>
        </w:rPr>
        <w:t xml:space="preserve">Gündemin 2. Maddesi olan </w:t>
      </w:r>
      <w:proofErr w:type="gramStart"/>
      <w:r w:rsidRPr="0044378E">
        <w:rPr>
          <w:sz w:val="24"/>
          <w:szCs w:val="24"/>
        </w:rPr>
        <w:t>19/08/2016</w:t>
      </w:r>
      <w:proofErr w:type="gramEnd"/>
      <w:r w:rsidRPr="0044378E">
        <w:rPr>
          <w:sz w:val="24"/>
          <w:szCs w:val="24"/>
        </w:rPr>
        <w:t xml:space="preserve"> tarih ve 549 sayılı Meclis Kararı ile onaylanan Bucak Revizyon İmar Planı Notlarının düzenlenmesi dosyası Meclisçe tartışıldı ve oylamaya sunuldu, yapılan oylama sonucunda;</w:t>
      </w:r>
    </w:p>
    <w:p w:rsidR="0044378E" w:rsidRPr="0044378E" w:rsidRDefault="0044378E" w:rsidP="0044378E">
      <w:pPr>
        <w:pStyle w:val="GvdeMetni"/>
        <w:ind w:firstLine="708"/>
        <w:jc w:val="both"/>
        <w:rPr>
          <w:sz w:val="24"/>
          <w:szCs w:val="24"/>
        </w:rPr>
      </w:pPr>
      <w:r w:rsidRPr="0044378E">
        <w:rPr>
          <w:sz w:val="24"/>
          <w:szCs w:val="24"/>
        </w:rPr>
        <w:t xml:space="preserve">KARAR </w:t>
      </w:r>
      <w:proofErr w:type="gramStart"/>
      <w:r w:rsidRPr="0044378E">
        <w:rPr>
          <w:sz w:val="24"/>
          <w:szCs w:val="24"/>
        </w:rPr>
        <w:t>NO                     : 137</w:t>
      </w:r>
      <w:proofErr w:type="gramEnd"/>
    </w:p>
    <w:p w:rsidR="0044378E" w:rsidRPr="0044378E" w:rsidRDefault="0044378E" w:rsidP="0044378E">
      <w:pPr>
        <w:pStyle w:val="GvdeMetni"/>
        <w:ind w:firstLine="708"/>
        <w:jc w:val="both"/>
        <w:rPr>
          <w:sz w:val="24"/>
          <w:szCs w:val="24"/>
        </w:rPr>
      </w:pPr>
      <w:r w:rsidRPr="0044378E">
        <w:rPr>
          <w:sz w:val="24"/>
          <w:szCs w:val="24"/>
        </w:rPr>
        <w:t xml:space="preserve">VERİLEN </w:t>
      </w:r>
      <w:proofErr w:type="gramStart"/>
      <w:r w:rsidRPr="0044378E">
        <w:rPr>
          <w:sz w:val="24"/>
          <w:szCs w:val="24"/>
        </w:rPr>
        <w:t>KARAR          :</w:t>
      </w:r>
      <w:proofErr w:type="gramEnd"/>
    </w:p>
    <w:p w:rsidR="0044378E" w:rsidRPr="0044378E" w:rsidRDefault="0044378E" w:rsidP="0044378E">
      <w:pPr>
        <w:pStyle w:val="GvdeMetni"/>
        <w:ind w:firstLine="708"/>
        <w:jc w:val="both"/>
        <w:rPr>
          <w:sz w:val="24"/>
          <w:szCs w:val="24"/>
        </w:rPr>
      </w:pPr>
      <w:r w:rsidRPr="0044378E">
        <w:rPr>
          <w:sz w:val="24"/>
          <w:szCs w:val="24"/>
        </w:rPr>
        <w:t xml:space="preserve">İmar ve Şehircilik Müdürlüğünün </w:t>
      </w:r>
      <w:proofErr w:type="gramStart"/>
      <w:r w:rsidRPr="0044378E">
        <w:rPr>
          <w:sz w:val="24"/>
          <w:szCs w:val="24"/>
        </w:rPr>
        <w:t>26/09/2019</w:t>
      </w:r>
      <w:proofErr w:type="gramEnd"/>
      <w:r w:rsidRPr="0044378E">
        <w:rPr>
          <w:sz w:val="24"/>
          <w:szCs w:val="24"/>
        </w:rPr>
        <w:t xml:space="preserve"> tarih ve 4313 sayılı yazısında “19.08.2016 tarih 549 sayılı Belediye Meclis kararı ile onaylanan Bucak Revizyon İmar Planı Plan notlarının güncel yönetmeliklere göre düzenlenmesi ve bu Yönetmelikler gereğince idarece yaşanılan tereddütlerin giderilmesi gerekçesiyle sırasıyla 1/5000 ölçekli Nazım İmar Planı ve 1/1000 ölçekli Uygulama İmar Planı Notlarının değiştirilmesi gerekmekte olup değişikliğin belediye meclisinde görüşülerek karara bağlanmasını” denilmektedir.</w:t>
      </w:r>
    </w:p>
    <w:p w:rsidR="00A86E09" w:rsidRDefault="0044378E" w:rsidP="0044378E">
      <w:pPr>
        <w:pStyle w:val="GvdeMetni"/>
        <w:ind w:firstLine="708"/>
        <w:jc w:val="both"/>
        <w:rPr>
          <w:sz w:val="24"/>
          <w:szCs w:val="24"/>
        </w:rPr>
      </w:pPr>
      <w:r w:rsidRPr="0044378E">
        <w:rPr>
          <w:sz w:val="24"/>
          <w:szCs w:val="24"/>
        </w:rPr>
        <w:t>Söz</w:t>
      </w:r>
      <w:r>
        <w:rPr>
          <w:sz w:val="24"/>
          <w:szCs w:val="24"/>
        </w:rPr>
        <w:t xml:space="preserve"> </w:t>
      </w:r>
      <w:r w:rsidRPr="0044378E">
        <w:rPr>
          <w:sz w:val="24"/>
          <w:szCs w:val="24"/>
        </w:rPr>
        <w:t>konusu dosyasının imar komisyonuna havalesine, 5393 sayılı Belediye Kanununun 18. Maddesine göre oy birliği ile karar verildi.</w:t>
      </w:r>
    </w:p>
    <w:p w:rsidR="00384F45" w:rsidRDefault="00384F45" w:rsidP="0044378E">
      <w:pPr>
        <w:pStyle w:val="GvdeMetni"/>
        <w:ind w:firstLine="708"/>
        <w:jc w:val="both"/>
        <w:rPr>
          <w:sz w:val="24"/>
          <w:szCs w:val="24"/>
        </w:rPr>
      </w:pPr>
      <w:bookmarkStart w:id="0" w:name="_GoBack"/>
      <w:bookmarkEnd w:id="0"/>
    </w:p>
    <w:p w:rsidR="0044378E" w:rsidRDefault="0044378E" w:rsidP="0044378E">
      <w:pPr>
        <w:pStyle w:val="GvdeMetni"/>
        <w:ind w:firstLine="708"/>
        <w:jc w:val="both"/>
        <w:rPr>
          <w:sz w:val="24"/>
          <w:szCs w:val="24"/>
        </w:rPr>
      </w:pPr>
    </w:p>
    <w:p w:rsidR="0044378E" w:rsidRDefault="0044378E" w:rsidP="0044378E">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w:t>
      </w:r>
      <w:proofErr w:type="spellStart"/>
      <w:r w:rsidRPr="00CA39E0">
        <w:rPr>
          <w:sz w:val="24"/>
          <w:szCs w:val="24"/>
        </w:rPr>
        <w:t>Katip</w:t>
      </w:r>
      <w:proofErr w:type="spellEnd"/>
      <w:r w:rsidRPr="00CA39E0">
        <w:rPr>
          <w:sz w:val="24"/>
          <w:szCs w:val="24"/>
        </w:rPr>
        <w:t xml:space="preserve">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4F45"/>
    <w:rsid w:val="00385E27"/>
    <w:rsid w:val="0038642B"/>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238C-631D-4EC8-82DE-2BE35AEE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3</cp:revision>
  <cp:lastPrinted>2019-08-08T12:49:00Z</cp:lastPrinted>
  <dcterms:created xsi:type="dcterms:W3CDTF">2019-10-04T12:12:00Z</dcterms:created>
  <dcterms:modified xsi:type="dcterms:W3CDTF">2019-10-04T13:33:00Z</dcterms:modified>
</cp:coreProperties>
</file>