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637C5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637C57">
        <w:tc>
          <w:tcPr>
            <w:tcW w:w="9212" w:type="dxa"/>
            <w:gridSpan w:val="2"/>
          </w:tcPr>
          <w:p w:rsidR="006A28BA" w:rsidRPr="001E73EA" w:rsidRDefault="006A28BA" w:rsidP="008F46C2">
            <w:pPr>
              <w:rPr>
                <w:sz w:val="24"/>
                <w:szCs w:val="24"/>
              </w:rPr>
            </w:pPr>
            <w:r w:rsidRPr="001E73EA">
              <w:rPr>
                <w:sz w:val="24"/>
                <w:szCs w:val="24"/>
              </w:rPr>
              <w:t xml:space="preserve">Karar </w:t>
            </w:r>
            <w:proofErr w:type="gramStart"/>
            <w:r w:rsidRPr="001E73EA">
              <w:rPr>
                <w:sz w:val="24"/>
                <w:szCs w:val="24"/>
              </w:rPr>
              <w:t xml:space="preserve">Tarihi           </w:t>
            </w:r>
            <w:r w:rsidR="008F46C2">
              <w:rPr>
                <w:sz w:val="24"/>
                <w:szCs w:val="24"/>
              </w:rPr>
              <w:t>01</w:t>
            </w:r>
            <w:proofErr w:type="gramEnd"/>
            <w:r w:rsidR="00CA39E0">
              <w:rPr>
                <w:sz w:val="24"/>
                <w:szCs w:val="24"/>
              </w:rPr>
              <w:t>/</w:t>
            </w:r>
            <w:r w:rsidR="008F46C2">
              <w:rPr>
                <w:sz w:val="24"/>
                <w:szCs w:val="24"/>
              </w:rPr>
              <w:t>10</w:t>
            </w:r>
            <w:r w:rsidR="006F7FAB">
              <w:rPr>
                <w:sz w:val="24"/>
                <w:szCs w:val="24"/>
              </w:rPr>
              <w:t>/2019</w:t>
            </w:r>
          </w:p>
        </w:tc>
      </w:tr>
      <w:tr w:rsidR="009612E9" w:rsidRPr="001E73EA" w:rsidTr="009612E9">
        <w:tc>
          <w:tcPr>
            <w:tcW w:w="9212" w:type="dxa"/>
            <w:gridSpan w:val="2"/>
          </w:tcPr>
          <w:p w:rsidR="009612E9" w:rsidRPr="001E73EA" w:rsidRDefault="009612E9" w:rsidP="0038642B">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A86E09">
              <w:rPr>
                <w:sz w:val="24"/>
                <w:szCs w:val="24"/>
              </w:rPr>
              <w:t>3</w:t>
            </w:r>
            <w:r w:rsidR="0038642B">
              <w:rPr>
                <w:sz w:val="24"/>
                <w:szCs w:val="24"/>
              </w:rPr>
              <w:t>4</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047E03" w:rsidP="0038642B">
            <w:pPr>
              <w:pStyle w:val="GvdeMetni"/>
              <w:jc w:val="both"/>
              <w:rPr>
                <w:sz w:val="24"/>
                <w:szCs w:val="24"/>
              </w:rPr>
            </w:pPr>
            <w:r>
              <w:rPr>
                <w:sz w:val="24"/>
                <w:szCs w:val="24"/>
              </w:rPr>
              <w:t>İmar Plan Değişikliği (</w:t>
            </w:r>
            <w:r w:rsidR="0038642B">
              <w:rPr>
                <w:sz w:val="24"/>
                <w:szCs w:val="24"/>
              </w:rPr>
              <w:t>Yeni</w:t>
            </w:r>
            <w:r>
              <w:rPr>
                <w:sz w:val="24"/>
                <w:szCs w:val="24"/>
              </w:rPr>
              <w:t xml:space="preserve"> Mahalle </w:t>
            </w:r>
            <w:r w:rsidR="0038642B">
              <w:rPr>
                <w:sz w:val="24"/>
                <w:szCs w:val="24"/>
              </w:rPr>
              <w:t>173</w:t>
            </w:r>
            <w:r>
              <w:rPr>
                <w:sz w:val="24"/>
                <w:szCs w:val="24"/>
              </w:rPr>
              <w:t xml:space="preserve"> Ada </w:t>
            </w:r>
            <w:r w:rsidR="0038642B">
              <w:rPr>
                <w:sz w:val="24"/>
                <w:szCs w:val="24"/>
              </w:rPr>
              <w:t>ve Çevresi</w:t>
            </w:r>
            <w:r>
              <w:rPr>
                <w:sz w:val="24"/>
                <w:szCs w:val="24"/>
              </w:rPr>
              <w:t>)</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Emrullah ÜNAL başkanlığında </w:t>
      </w:r>
      <w:r w:rsidR="008F46C2">
        <w:rPr>
          <w:sz w:val="24"/>
          <w:szCs w:val="24"/>
        </w:rPr>
        <w:t>01</w:t>
      </w:r>
      <w:r w:rsidRPr="00CA39E0">
        <w:rPr>
          <w:sz w:val="24"/>
          <w:szCs w:val="24"/>
        </w:rPr>
        <w:t>/</w:t>
      </w:r>
      <w:r w:rsidR="008F46C2">
        <w:rPr>
          <w:sz w:val="24"/>
          <w:szCs w:val="24"/>
        </w:rPr>
        <w:t>10</w:t>
      </w:r>
      <w:r w:rsidRPr="00CA39E0">
        <w:rPr>
          <w:sz w:val="24"/>
          <w:szCs w:val="24"/>
        </w:rPr>
        <w:t>/</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Yakup GÜLCÜ,</w:t>
      </w:r>
      <w:r w:rsidR="008F46C2">
        <w:rPr>
          <w:sz w:val="24"/>
          <w:szCs w:val="24"/>
        </w:rPr>
        <w:t xml:space="preserve"> </w:t>
      </w:r>
      <w:r w:rsidRPr="00CA39E0">
        <w:rPr>
          <w:sz w:val="24"/>
          <w:szCs w:val="24"/>
        </w:rPr>
        <w:t>İsmail BAŞARIR, Osman TOLUNAY, Yasin ÇİÇEK, Ahmet GEZMEZ,  Nurettin DURMAZ, Recep MUTLUCAN, Fuat ŞAN, Hüdai ŞİMŞEK, Aynur AKÇAY</w:t>
      </w:r>
    </w:p>
    <w:p w:rsidR="006F0B60" w:rsidRPr="00CA39E0" w:rsidRDefault="006F0B60" w:rsidP="00CA39E0">
      <w:pPr>
        <w:pStyle w:val="GvdeMetni"/>
        <w:ind w:firstLine="708"/>
        <w:jc w:val="both"/>
        <w:rPr>
          <w:sz w:val="24"/>
          <w:szCs w:val="24"/>
        </w:rPr>
      </w:pPr>
    </w:p>
    <w:p w:rsidR="0038642B" w:rsidRPr="0038642B" w:rsidRDefault="0038642B" w:rsidP="0038642B">
      <w:pPr>
        <w:pStyle w:val="GvdeMetni"/>
        <w:ind w:firstLine="708"/>
        <w:jc w:val="both"/>
        <w:rPr>
          <w:sz w:val="24"/>
          <w:szCs w:val="24"/>
        </w:rPr>
      </w:pPr>
      <w:r w:rsidRPr="0038642B">
        <w:rPr>
          <w:sz w:val="24"/>
          <w:szCs w:val="24"/>
        </w:rPr>
        <w:t xml:space="preserve">Gündemin 1. Maddesi olan İmar Komisyonuna havale edilen dosyaların görüşülmesine geçildi. 3 </w:t>
      </w:r>
      <w:proofErr w:type="spellStart"/>
      <w:r w:rsidRPr="0038642B">
        <w:rPr>
          <w:sz w:val="24"/>
          <w:szCs w:val="24"/>
        </w:rPr>
        <w:t>nolu</w:t>
      </w:r>
      <w:proofErr w:type="spellEnd"/>
      <w:r w:rsidRPr="0038642B">
        <w:rPr>
          <w:sz w:val="24"/>
          <w:szCs w:val="24"/>
        </w:rPr>
        <w:t xml:space="preserve"> dosya: </w:t>
      </w:r>
      <w:proofErr w:type="gramStart"/>
      <w:r w:rsidRPr="0038642B">
        <w:rPr>
          <w:sz w:val="24"/>
          <w:szCs w:val="24"/>
        </w:rPr>
        <w:t>03/09/2019</w:t>
      </w:r>
      <w:proofErr w:type="gramEnd"/>
      <w:r w:rsidRPr="0038642B">
        <w:rPr>
          <w:sz w:val="24"/>
          <w:szCs w:val="24"/>
        </w:rPr>
        <w:t xml:space="preserve"> tarih ve 125 sayılı Meclis Kararı ile İmar Komisyonuna havale edilen Yeni (Fatih) Mahalle 173 ada ve çevresi imar planı değişikliği dosyası görüşüldü. İmar Komisyonu raporu okundu ve konu hakkında detaylı bilgi verildi. Konu Meclisçe tartışıldı ve Komisyon raporu doğrultusunda oylamaya sunuldu, yapılan oylama sonucunda;</w:t>
      </w:r>
    </w:p>
    <w:p w:rsidR="0038642B" w:rsidRPr="0038642B" w:rsidRDefault="0038642B" w:rsidP="0038642B">
      <w:pPr>
        <w:pStyle w:val="GvdeMetni"/>
        <w:ind w:firstLine="708"/>
        <w:jc w:val="both"/>
        <w:rPr>
          <w:sz w:val="24"/>
          <w:szCs w:val="24"/>
        </w:rPr>
      </w:pPr>
    </w:p>
    <w:p w:rsidR="0038642B" w:rsidRPr="0038642B" w:rsidRDefault="0038642B" w:rsidP="0038642B">
      <w:pPr>
        <w:pStyle w:val="GvdeMetni"/>
        <w:ind w:firstLine="708"/>
        <w:jc w:val="both"/>
        <w:rPr>
          <w:sz w:val="24"/>
          <w:szCs w:val="24"/>
        </w:rPr>
      </w:pPr>
      <w:r w:rsidRPr="0038642B">
        <w:rPr>
          <w:sz w:val="24"/>
          <w:szCs w:val="24"/>
        </w:rPr>
        <w:t xml:space="preserve">KARAR </w:t>
      </w:r>
      <w:proofErr w:type="gramStart"/>
      <w:r w:rsidRPr="0038642B">
        <w:rPr>
          <w:sz w:val="24"/>
          <w:szCs w:val="24"/>
        </w:rPr>
        <w:t>NO                  : 134</w:t>
      </w:r>
      <w:proofErr w:type="gramEnd"/>
    </w:p>
    <w:p w:rsidR="0038642B" w:rsidRPr="0038642B" w:rsidRDefault="0038642B" w:rsidP="0038642B">
      <w:pPr>
        <w:pStyle w:val="GvdeMetni"/>
        <w:ind w:firstLine="708"/>
        <w:jc w:val="both"/>
        <w:rPr>
          <w:sz w:val="24"/>
          <w:szCs w:val="24"/>
        </w:rPr>
      </w:pPr>
      <w:r w:rsidRPr="0038642B">
        <w:rPr>
          <w:sz w:val="24"/>
          <w:szCs w:val="24"/>
        </w:rPr>
        <w:t xml:space="preserve">VERİLEN </w:t>
      </w:r>
      <w:proofErr w:type="gramStart"/>
      <w:r w:rsidRPr="0038642B">
        <w:rPr>
          <w:sz w:val="24"/>
          <w:szCs w:val="24"/>
        </w:rPr>
        <w:t xml:space="preserve">KARAR     </w:t>
      </w:r>
      <w:r w:rsidR="009B635B">
        <w:rPr>
          <w:sz w:val="24"/>
          <w:szCs w:val="24"/>
        </w:rPr>
        <w:t xml:space="preserve"> </w:t>
      </w:r>
      <w:r w:rsidRPr="0038642B">
        <w:rPr>
          <w:sz w:val="24"/>
          <w:szCs w:val="24"/>
        </w:rPr>
        <w:t xml:space="preserve"> :</w:t>
      </w:r>
      <w:proofErr w:type="gramEnd"/>
    </w:p>
    <w:p w:rsidR="0038642B" w:rsidRPr="0038642B" w:rsidRDefault="0038642B" w:rsidP="0038642B">
      <w:pPr>
        <w:pStyle w:val="GvdeMetni"/>
        <w:ind w:firstLine="708"/>
        <w:jc w:val="both"/>
        <w:rPr>
          <w:sz w:val="24"/>
          <w:szCs w:val="24"/>
        </w:rPr>
      </w:pPr>
      <w:proofErr w:type="gramStart"/>
      <w:r w:rsidRPr="0038642B">
        <w:rPr>
          <w:sz w:val="24"/>
          <w:szCs w:val="24"/>
        </w:rPr>
        <w:t xml:space="preserve">İmar Komisyonu raporunda;  “Burdur İli, Bucak İlçesi, Yeni (Fatih)  Mahalle tapunun 173 ada ve çevresinde ekli krokide belirtilen alanda bulunan enerji nakil hattı boyunca yapılaşmaların mümkün kılınması ve bölgenin otopark(belediye hizmet alanı) ihtiyacını karşılar nitelikte düzenlemeler yapılması ve Mekânsal Planlar Yapım Yönetmeliği MADDE 10 – “(1) Her türlü mekânsal plan, kendi kademesinin ve yapılış amacının gerektirdiği çizim ve gösterim tekniğine göre hazırlanır.” </w:t>
      </w:r>
      <w:proofErr w:type="gramEnd"/>
      <w:r w:rsidRPr="0038642B">
        <w:rPr>
          <w:sz w:val="24"/>
          <w:szCs w:val="24"/>
        </w:rPr>
        <w:t xml:space="preserve">Denilmekte olup bu kapsamda lejant düzenlemesinin yapılması Bu kapsamda Mekânsal Planlar Yapım Yönetmeliği İmar Planı Değişiklikleri başlıklı 26. Maddesi hükümleri gereğince ekli krokide gösterildiği gibi 1/1000 ölçekli Uygulama İmar Planı ve 1/5000 ölçekli Nazım İmar Planı İmar Komisyonunca oybirliği ile uygun görülmüştür” denilmektedir. </w:t>
      </w:r>
    </w:p>
    <w:p w:rsidR="00047E03" w:rsidRDefault="0038642B" w:rsidP="0038642B">
      <w:pPr>
        <w:pStyle w:val="GvdeMetni"/>
        <w:ind w:firstLine="708"/>
        <w:jc w:val="both"/>
        <w:rPr>
          <w:sz w:val="24"/>
          <w:szCs w:val="24"/>
        </w:rPr>
      </w:pPr>
      <w:r w:rsidRPr="0038642B">
        <w:rPr>
          <w:sz w:val="24"/>
          <w:szCs w:val="24"/>
        </w:rPr>
        <w:t>İmar komisyonu raporunun kabulüne, 5393 sayılı Belediye Kanununun 18. maddesi uyarınca oy birliği ile karar verildi.</w:t>
      </w:r>
    </w:p>
    <w:p w:rsidR="009B635B" w:rsidRDefault="009B635B" w:rsidP="0038642B">
      <w:pPr>
        <w:pStyle w:val="GvdeMetni"/>
        <w:ind w:firstLine="708"/>
        <w:jc w:val="both"/>
        <w:rPr>
          <w:sz w:val="24"/>
          <w:szCs w:val="24"/>
        </w:rPr>
      </w:pPr>
    </w:p>
    <w:p w:rsidR="009B635B" w:rsidRDefault="009B635B" w:rsidP="0038642B">
      <w:pPr>
        <w:pStyle w:val="GvdeMetni"/>
        <w:ind w:firstLine="708"/>
        <w:jc w:val="both"/>
        <w:rPr>
          <w:sz w:val="24"/>
          <w:szCs w:val="24"/>
        </w:rPr>
      </w:pPr>
    </w:p>
    <w:p w:rsidR="009B635B" w:rsidRDefault="009B635B" w:rsidP="0038642B">
      <w:pPr>
        <w:pStyle w:val="GvdeMetni"/>
        <w:ind w:firstLine="708"/>
        <w:jc w:val="both"/>
        <w:rPr>
          <w:sz w:val="24"/>
          <w:szCs w:val="24"/>
        </w:rPr>
      </w:pPr>
    </w:p>
    <w:p w:rsidR="009B635B" w:rsidRDefault="009B635B" w:rsidP="0038642B">
      <w:pPr>
        <w:pStyle w:val="GvdeMetni"/>
        <w:ind w:firstLine="708"/>
        <w:jc w:val="both"/>
        <w:rPr>
          <w:sz w:val="24"/>
          <w:szCs w:val="24"/>
        </w:rPr>
      </w:pPr>
      <w:bookmarkStart w:id="0" w:name="_GoBack"/>
      <w:bookmarkEnd w:id="0"/>
    </w:p>
    <w:p w:rsidR="00A86E09" w:rsidRDefault="00A86E09" w:rsidP="00CA39E0">
      <w:pPr>
        <w:pStyle w:val="GvdeMetni"/>
        <w:ind w:firstLine="708"/>
        <w:jc w:val="both"/>
        <w:rPr>
          <w:sz w:val="24"/>
          <w:szCs w:val="24"/>
        </w:rPr>
      </w:pPr>
    </w:p>
    <w:p w:rsidR="00931345" w:rsidRDefault="00931345" w:rsidP="00CA39E0">
      <w:pPr>
        <w:pStyle w:val="GvdeMetni"/>
        <w:ind w:firstLine="708"/>
        <w:jc w:val="both"/>
        <w:rPr>
          <w:sz w:val="24"/>
          <w:szCs w:val="24"/>
        </w:rPr>
      </w:pPr>
    </w:p>
    <w:p w:rsidR="00A86E09" w:rsidRPr="00CA39E0" w:rsidRDefault="00A86E09"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Emrullah ÜNAL</w:t>
      </w:r>
      <w:r w:rsidRPr="00CA39E0">
        <w:rPr>
          <w:sz w:val="24"/>
          <w:szCs w:val="24"/>
        </w:rPr>
        <w:tab/>
      </w:r>
      <w:r w:rsidRPr="00CA39E0">
        <w:rPr>
          <w:sz w:val="24"/>
          <w:szCs w:val="24"/>
        </w:rPr>
        <w:tab/>
      </w:r>
      <w:r w:rsidR="008F46C2">
        <w:rPr>
          <w:sz w:val="24"/>
          <w:szCs w:val="24"/>
        </w:rPr>
        <w:t xml:space="preserve">    Ayşegül ALTINSOY</w:t>
      </w:r>
      <w:r w:rsidRPr="00CA39E0">
        <w:rPr>
          <w:sz w:val="24"/>
          <w:szCs w:val="24"/>
        </w:rPr>
        <w:t xml:space="preserve">                </w:t>
      </w:r>
      <w:r w:rsidRPr="00CA39E0">
        <w:rPr>
          <w:sz w:val="24"/>
          <w:szCs w:val="24"/>
        </w:rPr>
        <w:tab/>
      </w:r>
      <w:r w:rsidR="008F46C2">
        <w:rPr>
          <w:sz w:val="24"/>
          <w:szCs w:val="24"/>
        </w:rPr>
        <w:t>Osman TOLUNAY</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w:t>
      </w:r>
      <w:proofErr w:type="spellStart"/>
      <w:r w:rsidRPr="00CA39E0">
        <w:rPr>
          <w:sz w:val="24"/>
          <w:szCs w:val="24"/>
        </w:rPr>
        <w:t>Katip</w:t>
      </w:r>
      <w:proofErr w:type="spellEnd"/>
      <w:r w:rsidRPr="00CA39E0">
        <w:rPr>
          <w:sz w:val="24"/>
          <w:szCs w:val="24"/>
        </w:rPr>
        <w:t xml:space="preserve">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4CCF9-12B1-4655-97FE-018D85BD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3</cp:revision>
  <cp:lastPrinted>2019-08-08T12:49:00Z</cp:lastPrinted>
  <dcterms:created xsi:type="dcterms:W3CDTF">2019-10-04T11:53:00Z</dcterms:created>
  <dcterms:modified xsi:type="dcterms:W3CDTF">2019-10-04T11:54:00Z</dcterms:modified>
</cp:coreProperties>
</file>