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4C4B4A">
            <w:pPr>
              <w:rPr>
                <w:b/>
                <w:sz w:val="24"/>
                <w:szCs w:val="24"/>
              </w:rPr>
            </w:pPr>
            <w:r w:rsidRPr="00842C14">
              <w:rPr>
                <w:b/>
                <w:sz w:val="24"/>
                <w:szCs w:val="24"/>
              </w:rPr>
              <w:t xml:space="preserve">Karar Numarası    </w:t>
            </w:r>
            <w:r w:rsidR="00193048" w:rsidRPr="00842C14">
              <w:rPr>
                <w:b/>
                <w:sz w:val="24"/>
                <w:szCs w:val="24"/>
              </w:rPr>
              <w:t xml:space="preserve">: </w:t>
            </w:r>
            <w:r w:rsidR="00034877">
              <w:rPr>
                <w:b/>
                <w:sz w:val="24"/>
                <w:szCs w:val="24"/>
              </w:rPr>
              <w:t>1</w:t>
            </w:r>
            <w:r w:rsidR="004C4B4A">
              <w:rPr>
                <w:b/>
                <w:sz w:val="24"/>
                <w:szCs w:val="24"/>
              </w:rPr>
              <w:t>4</w:t>
            </w:r>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670D9A" w:rsidRDefault="004C4B4A" w:rsidP="00670D9A">
            <w:pPr>
              <w:pStyle w:val="GvdeMetni"/>
              <w:jc w:val="both"/>
              <w:rPr>
                <w:b/>
                <w:sz w:val="22"/>
                <w:szCs w:val="22"/>
              </w:rPr>
            </w:pPr>
            <w:r>
              <w:rPr>
                <w:sz w:val="24"/>
                <w:szCs w:val="24"/>
              </w:rPr>
              <w:t>Geçici işçi vizesi</w:t>
            </w:r>
          </w:p>
        </w:tc>
      </w:tr>
    </w:tbl>
    <w:p w:rsidR="00226F46" w:rsidRPr="00842C14" w:rsidRDefault="00226F46" w:rsidP="00BC55F8">
      <w:pPr>
        <w:pStyle w:val="GvdeMetni"/>
        <w:ind w:firstLine="708"/>
        <w:jc w:val="both"/>
        <w:rPr>
          <w:b/>
          <w:sz w:val="24"/>
          <w:szCs w:val="24"/>
        </w:rPr>
      </w:pPr>
    </w:p>
    <w:p w:rsid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3659D" w:rsidRPr="008A67CD" w:rsidRDefault="0083659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83659D" w:rsidRDefault="0083659D" w:rsidP="0083659D">
      <w:pPr>
        <w:pStyle w:val="GvdeMetni"/>
        <w:ind w:firstLine="708"/>
        <w:jc w:val="both"/>
        <w:rPr>
          <w:sz w:val="24"/>
          <w:szCs w:val="24"/>
        </w:rPr>
      </w:pPr>
    </w:p>
    <w:p w:rsidR="004C4B4A" w:rsidRDefault="004C4B4A" w:rsidP="004C4B4A">
      <w:pPr>
        <w:pStyle w:val="GvdeMetni"/>
        <w:ind w:firstLine="708"/>
        <w:jc w:val="both"/>
        <w:rPr>
          <w:sz w:val="24"/>
          <w:szCs w:val="24"/>
        </w:rPr>
      </w:pPr>
      <w:r w:rsidRPr="00295498">
        <w:rPr>
          <w:sz w:val="24"/>
          <w:szCs w:val="24"/>
        </w:rPr>
        <w:t xml:space="preserve">Gündemin </w:t>
      </w:r>
      <w:r>
        <w:rPr>
          <w:sz w:val="24"/>
          <w:szCs w:val="24"/>
        </w:rPr>
        <w:t>8</w:t>
      </w:r>
      <w:r w:rsidRPr="00295498">
        <w:rPr>
          <w:sz w:val="24"/>
          <w:szCs w:val="24"/>
        </w:rPr>
        <w:t xml:space="preserve">. Maddesi olan </w:t>
      </w:r>
      <w:r>
        <w:rPr>
          <w:sz w:val="24"/>
          <w:szCs w:val="24"/>
        </w:rPr>
        <w:t>Geçici işçi vizesi dosyası</w:t>
      </w:r>
      <w:r w:rsidRPr="00B35CD6">
        <w:rPr>
          <w:sz w:val="24"/>
          <w:szCs w:val="24"/>
        </w:rPr>
        <w:t xml:space="preserve"> </w:t>
      </w:r>
      <w:r w:rsidRPr="00295498">
        <w:rPr>
          <w:sz w:val="24"/>
          <w:szCs w:val="24"/>
        </w:rPr>
        <w:t>görüşüldü. Konu Meclisçe tartışıldı ve oylamaya sunuldu, yapılan oylama sonucunda;</w:t>
      </w:r>
    </w:p>
    <w:p w:rsidR="004C4B4A" w:rsidRDefault="004C4B4A" w:rsidP="004C4B4A">
      <w:pPr>
        <w:pStyle w:val="GvdeMetni"/>
        <w:ind w:firstLine="708"/>
        <w:jc w:val="both"/>
        <w:rPr>
          <w:sz w:val="24"/>
          <w:szCs w:val="24"/>
        </w:rPr>
      </w:pPr>
    </w:p>
    <w:p w:rsidR="004C4B4A" w:rsidRPr="009A77CB" w:rsidRDefault="004C4B4A" w:rsidP="004C4B4A">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Pr>
          <w:sz w:val="24"/>
          <w:szCs w:val="24"/>
        </w:rPr>
        <w:t>14</w:t>
      </w:r>
      <w:proofErr w:type="gramEnd"/>
    </w:p>
    <w:p w:rsidR="004C4B4A" w:rsidRPr="00BC55F8" w:rsidRDefault="004C4B4A" w:rsidP="004C4B4A">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4C4B4A" w:rsidRPr="00B35CD6" w:rsidRDefault="004C4B4A" w:rsidP="004C4B4A">
      <w:pPr>
        <w:pStyle w:val="GvdeMetni"/>
        <w:ind w:firstLine="708"/>
        <w:jc w:val="both"/>
        <w:rPr>
          <w:sz w:val="24"/>
          <w:szCs w:val="24"/>
        </w:rPr>
      </w:pPr>
      <w:proofErr w:type="gramStart"/>
      <w:r w:rsidRPr="00B35CD6">
        <w:rPr>
          <w:sz w:val="24"/>
          <w:szCs w:val="24"/>
        </w:rPr>
        <w:t>Belediye ve Bağlı kuruluşları ile Mahalli İdare Birlikleri Norm Kadro İlke ve Standartlarına İlişkin Esaslar ile ilgili Yönetmelik ve 04.04.2007 tarih ve 5620 sayılı Kamuda Geçici işçi çalıştırılması ile ilgili kanunun geçici 1. Maddesinin 2. Fıkrasına göre 2020 yılı içerisinde 1/12 adam aya göre (365 gün) Belediyemizde çalışan Geçici işçi Vize İşlemlerinin onaylanması</w:t>
      </w:r>
      <w:r>
        <w:rPr>
          <w:sz w:val="24"/>
          <w:szCs w:val="24"/>
        </w:rPr>
        <w:t>na</w:t>
      </w:r>
      <w:r w:rsidRPr="00B35CD6">
        <w:rPr>
          <w:sz w:val="24"/>
          <w:szCs w:val="24"/>
        </w:rPr>
        <w:t xml:space="preserve"> </w:t>
      </w:r>
      <w:r w:rsidRPr="000D4888">
        <w:rPr>
          <w:sz w:val="24"/>
          <w:szCs w:val="24"/>
        </w:rPr>
        <w:t>oy birliği ile karar verildi.</w:t>
      </w:r>
      <w:proofErr w:type="gramEnd"/>
    </w:p>
    <w:p w:rsidR="003B3DD7" w:rsidRDefault="003B3DD7" w:rsidP="008A67CD">
      <w:pPr>
        <w:pStyle w:val="GvdeMetni"/>
        <w:ind w:firstLine="708"/>
        <w:jc w:val="both"/>
        <w:rPr>
          <w:sz w:val="24"/>
          <w:szCs w:val="24"/>
        </w:rPr>
      </w:pPr>
    </w:p>
    <w:p w:rsidR="003B3DD7" w:rsidRPr="008A67CD" w:rsidRDefault="003B3DD7" w:rsidP="008A67CD">
      <w:pPr>
        <w:pStyle w:val="GvdeMetni"/>
        <w:ind w:firstLine="708"/>
        <w:jc w:val="both"/>
        <w:rPr>
          <w:sz w:val="24"/>
          <w:szCs w:val="24"/>
        </w:rPr>
      </w:pPr>
    </w:p>
    <w:p w:rsidR="008A67CD" w:rsidRDefault="008A67CD" w:rsidP="008A67CD">
      <w:pPr>
        <w:pStyle w:val="GvdeMetni"/>
        <w:ind w:firstLine="708"/>
        <w:jc w:val="both"/>
        <w:rPr>
          <w:sz w:val="24"/>
          <w:szCs w:val="24"/>
        </w:rPr>
      </w:pPr>
    </w:p>
    <w:p w:rsidR="00034877" w:rsidRPr="008A67CD" w:rsidRDefault="00034877"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546944" w:rsidRDefault="008A67CD" w:rsidP="00546944">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w:t>
      </w:r>
      <w:proofErr w:type="gramStart"/>
      <w:r w:rsidRPr="008A67CD">
        <w:rPr>
          <w:sz w:val="24"/>
          <w:szCs w:val="24"/>
        </w:rPr>
        <w:t>Katip</w:t>
      </w:r>
      <w:proofErr w:type="gramEnd"/>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1EA3-AEF1-4952-9E21-CE1DABAD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2020-01-10T07:17:00Z</dcterms:created>
  <dcterms:modified xsi:type="dcterms:W3CDTF">2020-01-10T07:17:00Z</dcterms:modified>
</cp:coreProperties>
</file>