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BC55F8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BC55F8">
              <w:rPr>
                <w:sz w:val="24"/>
                <w:szCs w:val="24"/>
              </w:rPr>
              <w:t>24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BC55F8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90DED">
              <w:rPr>
                <w:sz w:val="24"/>
                <w:szCs w:val="24"/>
              </w:rPr>
              <w:t>7</w:t>
            </w:r>
            <w:r w:rsidR="00BC55F8">
              <w:rPr>
                <w:sz w:val="24"/>
                <w:szCs w:val="24"/>
              </w:rPr>
              <w:t>4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BC55F8" w:rsidP="00BC55F8">
            <w:pPr>
              <w:pStyle w:val="GvdeMetni"/>
              <w:jc w:val="both"/>
              <w:rPr>
                <w:sz w:val="24"/>
                <w:szCs w:val="24"/>
              </w:rPr>
            </w:pPr>
            <w:r w:rsidRPr="00BC55F8">
              <w:rPr>
                <w:sz w:val="24"/>
                <w:szCs w:val="24"/>
              </w:rPr>
              <w:t xml:space="preserve">Çiftçi Malları </w:t>
            </w:r>
            <w:r>
              <w:rPr>
                <w:sz w:val="24"/>
                <w:szCs w:val="24"/>
              </w:rPr>
              <w:t xml:space="preserve">Seçimleri 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Belediye Meclisi, Belediye Başkanı </w:t>
      </w:r>
      <w:proofErr w:type="spellStart"/>
      <w:r w:rsidRPr="00BC55F8">
        <w:rPr>
          <w:sz w:val="24"/>
          <w:szCs w:val="24"/>
        </w:rPr>
        <w:t>Emrullah</w:t>
      </w:r>
      <w:proofErr w:type="spellEnd"/>
      <w:r w:rsidRPr="00BC55F8">
        <w:rPr>
          <w:sz w:val="24"/>
          <w:szCs w:val="24"/>
        </w:rPr>
        <w:t xml:space="preserve"> ÜNAL başkanlığında 23/05/2019 Perşembe günü saat 14.30 </w:t>
      </w:r>
      <w:proofErr w:type="gramStart"/>
      <w:r w:rsidRPr="00BC55F8">
        <w:rPr>
          <w:sz w:val="24"/>
          <w:szCs w:val="24"/>
        </w:rPr>
        <w:t>de  Çiftçi</w:t>
      </w:r>
      <w:proofErr w:type="gramEnd"/>
      <w:r w:rsidRPr="00BC55F8">
        <w:rPr>
          <w:sz w:val="24"/>
          <w:szCs w:val="24"/>
        </w:rPr>
        <w:t xml:space="preserve"> Malları Koruma Meclisi ve Murakabe Heyetini seçmek için  Belediye Meclis Toplantı  salonunda toplandı.</w:t>
      </w: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TOPLANTIYA KATILAN ÜYELER: </w:t>
      </w: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Mustafa KORKMAZ, Osman TOLUNAY, Yasin ÇİÇEK, Ayşegül ALTINSOY, Ahmet ÖZCAN, Ahmet GEZMEZ, Nurettin DURMAZ, Fuat ŞAN, </w:t>
      </w:r>
      <w:proofErr w:type="spellStart"/>
      <w:r w:rsidRPr="00BC55F8">
        <w:rPr>
          <w:sz w:val="24"/>
          <w:szCs w:val="24"/>
        </w:rPr>
        <w:t>Hüdai</w:t>
      </w:r>
      <w:proofErr w:type="spellEnd"/>
      <w:r w:rsidRPr="00BC55F8">
        <w:rPr>
          <w:sz w:val="24"/>
          <w:szCs w:val="24"/>
        </w:rPr>
        <w:t xml:space="preserve"> ŞİMŞEK, Aynur AKÇAY, Ali SAĞAR</w:t>
      </w: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KARAR </w:t>
      </w:r>
      <w:proofErr w:type="gramStart"/>
      <w:r w:rsidRPr="00BC55F8">
        <w:rPr>
          <w:sz w:val="24"/>
          <w:szCs w:val="24"/>
        </w:rPr>
        <w:t>NO                     : 74</w:t>
      </w:r>
      <w:proofErr w:type="gramEnd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VERİLEN </w:t>
      </w:r>
      <w:proofErr w:type="gramStart"/>
      <w:r w:rsidRPr="00BC55F8">
        <w:rPr>
          <w:sz w:val="24"/>
          <w:szCs w:val="24"/>
        </w:rPr>
        <w:t>KARAR          :</w:t>
      </w:r>
      <w:proofErr w:type="gramEnd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4081 sayılı Çiftçi Mallarının Korunması Hakkındaki Kanun gereği, ÇMK Koruma Kurulu ve Murakabe Heyeti Üyeliklerine aday olmadığı için seçim yapılamamış ve konu ile </w:t>
      </w:r>
      <w:proofErr w:type="gramStart"/>
      <w:r w:rsidRPr="00BC55F8">
        <w:rPr>
          <w:sz w:val="24"/>
          <w:szCs w:val="24"/>
        </w:rPr>
        <w:t>ilgili  Çiftçi</w:t>
      </w:r>
      <w:proofErr w:type="gramEnd"/>
      <w:r w:rsidRPr="00BC55F8">
        <w:rPr>
          <w:sz w:val="24"/>
          <w:szCs w:val="24"/>
        </w:rPr>
        <w:t xml:space="preserve"> Malları Koruma Başkanlığının kapatılması veya yapılması gerekecek işlemler ile ilgili Bakanlıktan görüş sorulmasına ve buna göre işlem yapılmasına oy birliği ile karar verildi.</w:t>
      </w: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BC55F8">
        <w:rPr>
          <w:sz w:val="24"/>
          <w:szCs w:val="24"/>
        </w:rPr>
        <w:t>Emrullah</w:t>
      </w:r>
      <w:proofErr w:type="spellEnd"/>
      <w:r w:rsidRPr="00BC55F8">
        <w:rPr>
          <w:sz w:val="24"/>
          <w:szCs w:val="24"/>
        </w:rPr>
        <w:t xml:space="preserve"> ÜNAL</w:t>
      </w:r>
      <w:r w:rsidRPr="00BC55F8">
        <w:rPr>
          <w:sz w:val="24"/>
          <w:szCs w:val="24"/>
        </w:rPr>
        <w:tab/>
      </w:r>
      <w:r w:rsidRPr="00BC55F8">
        <w:rPr>
          <w:sz w:val="24"/>
          <w:szCs w:val="24"/>
        </w:rPr>
        <w:tab/>
      </w:r>
      <w:r w:rsidRPr="00BC55F8">
        <w:rPr>
          <w:sz w:val="24"/>
          <w:szCs w:val="24"/>
        </w:rPr>
        <w:tab/>
        <w:t xml:space="preserve">Ayşegül ALTINSOY                 </w:t>
      </w:r>
      <w:r w:rsidRPr="00BC55F8">
        <w:rPr>
          <w:sz w:val="24"/>
          <w:szCs w:val="24"/>
        </w:rPr>
        <w:tab/>
        <w:t>Osman TOLUNAY</w:t>
      </w: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>Belediye Başkanı</w:t>
      </w:r>
      <w:r w:rsidRPr="00BC55F8">
        <w:rPr>
          <w:sz w:val="24"/>
          <w:szCs w:val="24"/>
        </w:rPr>
        <w:tab/>
      </w:r>
      <w:r w:rsidRPr="00BC55F8">
        <w:rPr>
          <w:sz w:val="24"/>
          <w:szCs w:val="24"/>
        </w:rPr>
        <w:tab/>
        <w:t xml:space="preserve">      </w:t>
      </w:r>
      <w:r w:rsidRPr="00BC55F8">
        <w:rPr>
          <w:sz w:val="24"/>
          <w:szCs w:val="24"/>
        </w:rPr>
        <w:tab/>
        <w:t xml:space="preserve">        Kâtip</w:t>
      </w:r>
      <w:r w:rsidRPr="00BC55F8">
        <w:rPr>
          <w:sz w:val="24"/>
          <w:szCs w:val="24"/>
        </w:rPr>
        <w:tab/>
      </w:r>
      <w:r w:rsidRPr="00BC55F8">
        <w:rPr>
          <w:sz w:val="24"/>
          <w:szCs w:val="24"/>
        </w:rPr>
        <w:tab/>
      </w:r>
      <w:r w:rsidRPr="00BC55F8">
        <w:rPr>
          <w:sz w:val="24"/>
          <w:szCs w:val="24"/>
        </w:rPr>
        <w:tab/>
        <w:t xml:space="preserve">        </w:t>
      </w:r>
      <w:r w:rsidRPr="00BC55F8">
        <w:rPr>
          <w:sz w:val="24"/>
          <w:szCs w:val="24"/>
        </w:rPr>
        <w:tab/>
        <w:t xml:space="preserve">           Kâtip    </w:t>
      </w:r>
    </w:p>
    <w:p w:rsidR="00936966" w:rsidRPr="00FB234D" w:rsidRDefault="00936966" w:rsidP="00BC55F8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33C1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D80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6383A"/>
    <w:rsid w:val="00873659"/>
    <w:rsid w:val="008835D6"/>
    <w:rsid w:val="00884E7D"/>
    <w:rsid w:val="00890DED"/>
    <w:rsid w:val="008A105F"/>
    <w:rsid w:val="008A5D28"/>
    <w:rsid w:val="008B3368"/>
    <w:rsid w:val="008B48D7"/>
    <w:rsid w:val="008B6398"/>
    <w:rsid w:val="008B7B3C"/>
    <w:rsid w:val="008D1B42"/>
    <w:rsid w:val="008D2312"/>
    <w:rsid w:val="008D24D0"/>
    <w:rsid w:val="008D3B38"/>
    <w:rsid w:val="008E15D6"/>
    <w:rsid w:val="008E2B34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55F8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76E85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668B"/>
    <w:rsid w:val="00F8457C"/>
    <w:rsid w:val="00F87CD5"/>
    <w:rsid w:val="00FA6A63"/>
    <w:rsid w:val="00FB18EF"/>
    <w:rsid w:val="00FB19CB"/>
    <w:rsid w:val="00FB234D"/>
    <w:rsid w:val="00FB3962"/>
    <w:rsid w:val="00FB3E9B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11A2-CD80-4BF8-8150-9A931FC5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2018-11-22T08:42:00Z</cp:lastPrinted>
  <dcterms:created xsi:type="dcterms:W3CDTF">2019-05-24T14:07:00Z</dcterms:created>
  <dcterms:modified xsi:type="dcterms:W3CDTF">2019-05-24T14:07:00Z</dcterms:modified>
</cp:coreProperties>
</file>