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CA39E0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CA39E0">
              <w:rPr>
                <w:sz w:val="24"/>
                <w:szCs w:val="24"/>
              </w:rPr>
              <w:t>03</w:t>
            </w:r>
            <w:proofErr w:type="gramEnd"/>
            <w:r w:rsidR="00CA39E0">
              <w:rPr>
                <w:sz w:val="24"/>
                <w:szCs w:val="24"/>
              </w:rPr>
              <w:t>/09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453F0D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51290A">
              <w:rPr>
                <w:sz w:val="24"/>
                <w:szCs w:val="24"/>
              </w:rPr>
              <w:t>2</w:t>
            </w:r>
            <w:r w:rsidR="00453F0D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453F0D" w:rsidP="00E72443">
            <w:pPr>
              <w:pStyle w:val="GvdeMetni"/>
              <w:jc w:val="both"/>
              <w:rPr>
                <w:sz w:val="24"/>
                <w:szCs w:val="24"/>
              </w:rPr>
            </w:pPr>
            <w:r w:rsidRPr="00453F0D">
              <w:rPr>
                <w:sz w:val="24"/>
                <w:szCs w:val="24"/>
              </w:rPr>
              <w:t>Belediye Meclis Kararın</w:t>
            </w:r>
            <w:r>
              <w:rPr>
                <w:sz w:val="24"/>
                <w:szCs w:val="24"/>
              </w:rPr>
              <w:t>a itiraz-</w:t>
            </w:r>
            <w:r w:rsidRPr="00453F0D">
              <w:rPr>
                <w:sz w:val="24"/>
                <w:szCs w:val="24"/>
              </w:rPr>
              <w:t>02.07.2019 tarih ve 108 karar nolu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Belediye Meclisi, Belediye Başkanı </w:t>
      </w: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 başkanlığında 03/09/</w:t>
      </w:r>
      <w:proofErr w:type="gramStart"/>
      <w:r w:rsidRPr="00CA39E0">
        <w:rPr>
          <w:sz w:val="24"/>
          <w:szCs w:val="24"/>
        </w:rPr>
        <w:t>2019  günü</w:t>
      </w:r>
      <w:proofErr w:type="gramEnd"/>
      <w:r w:rsidRPr="00CA39E0">
        <w:rPr>
          <w:sz w:val="24"/>
          <w:szCs w:val="24"/>
        </w:rPr>
        <w:t xml:space="preserve"> saat 14:30 da Meclis Toplantı salonunda toplandı.</w:t>
      </w: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TOPLANTIYA KATILAN ÜYELER: </w:t>
      </w:r>
    </w:p>
    <w:p w:rsid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 xml:space="preserve">Yakup GÜLCÜ, Mustafa KORKMAZ, İsmail BAŞARIR, Osman TOLUNAY, Yasin ÇİÇEK, Ahmet GEZMEZ, İsmail BAŞTAŞ, Nurettin DURMAZ, Recep MUTLUCAN, Fuat ŞAN, </w:t>
      </w:r>
      <w:proofErr w:type="spellStart"/>
      <w:r w:rsidRPr="00CA39E0">
        <w:rPr>
          <w:sz w:val="24"/>
          <w:szCs w:val="24"/>
        </w:rPr>
        <w:t>Hüdai</w:t>
      </w:r>
      <w:proofErr w:type="spellEnd"/>
      <w:r w:rsidRPr="00CA39E0">
        <w:rPr>
          <w:sz w:val="24"/>
          <w:szCs w:val="24"/>
        </w:rPr>
        <w:t xml:space="preserve"> ŞİMŞEK, Aynur AKÇAY, Ali SAĞAR</w:t>
      </w:r>
    </w:p>
    <w:p w:rsidR="006F0B60" w:rsidRPr="00CA39E0" w:rsidRDefault="006F0B60" w:rsidP="00CA39E0">
      <w:pPr>
        <w:pStyle w:val="GvdeMetni"/>
        <w:ind w:firstLine="708"/>
        <w:jc w:val="both"/>
        <w:rPr>
          <w:sz w:val="24"/>
          <w:szCs w:val="24"/>
        </w:rPr>
      </w:pPr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Gündemin 1. Maddesi olan 02.07.2019 tarih ve 108 karar nolu Meclis Kararına yapılan itiraz dosyası Meclisçe tartışıldı ve oylamaya sunuldu, yapılan oylama sonucunda; </w:t>
      </w:r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KARAR </w:t>
      </w:r>
      <w:proofErr w:type="gramStart"/>
      <w:r w:rsidRPr="00453F0D">
        <w:rPr>
          <w:sz w:val="24"/>
          <w:szCs w:val="24"/>
        </w:rPr>
        <w:t>NO              : 122</w:t>
      </w:r>
      <w:proofErr w:type="gramEnd"/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VERİLEN </w:t>
      </w:r>
      <w:proofErr w:type="gramStart"/>
      <w:r w:rsidRPr="00453F0D">
        <w:rPr>
          <w:sz w:val="24"/>
          <w:szCs w:val="24"/>
        </w:rPr>
        <w:t>KARAR  :</w:t>
      </w:r>
      <w:proofErr w:type="gramEnd"/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İmar ve şehircilik Müdürlüğünün </w:t>
      </w:r>
      <w:proofErr w:type="gramStart"/>
      <w:r w:rsidRPr="00453F0D">
        <w:rPr>
          <w:sz w:val="24"/>
          <w:szCs w:val="24"/>
        </w:rPr>
        <w:t>02/09/2019</w:t>
      </w:r>
      <w:proofErr w:type="gramEnd"/>
      <w:r w:rsidRPr="00453F0D">
        <w:rPr>
          <w:sz w:val="24"/>
          <w:szCs w:val="24"/>
        </w:rPr>
        <w:t xml:space="preserve"> tarih ve 3891 sayılı yazılarında;</w:t>
      </w:r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“İlçemiz Atilla Mahallesi, TC. Karayolları Genel Müdürlüğü 13. Bölge Müdürlüğünün 17.05.2019 tarih ve E.145361 sayılı yazısına istinaden kavşak projesi ekte gönderilen şekilde 02.07.2019 tarih 108 Karar </w:t>
      </w:r>
      <w:proofErr w:type="spellStart"/>
      <w:r w:rsidRPr="00453F0D">
        <w:rPr>
          <w:sz w:val="24"/>
          <w:szCs w:val="24"/>
        </w:rPr>
        <w:t>No’lu</w:t>
      </w:r>
      <w:proofErr w:type="spellEnd"/>
      <w:r w:rsidRPr="00453F0D">
        <w:rPr>
          <w:sz w:val="24"/>
          <w:szCs w:val="24"/>
        </w:rPr>
        <w:t xml:space="preserve"> Meclis Kararı onaylanarak 23.07.2019-21.08.2019 tarihleri arasında askıya çıkartılmıştır.</w:t>
      </w:r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  Söz konusu konuya ilişkin İmar ve Şehircilik Müdürlüğüne havale edilen 02.08.2019 tarih ve 3671-1793 kurum kayıt sayılı dilekçe ile itiraz edilerek, dilekçede belirtilen sebepler gereğince 02.07.2019 tarih 108 </w:t>
      </w:r>
      <w:proofErr w:type="spellStart"/>
      <w:r w:rsidRPr="00453F0D">
        <w:rPr>
          <w:sz w:val="24"/>
          <w:szCs w:val="24"/>
        </w:rPr>
        <w:t>No’lu</w:t>
      </w:r>
      <w:proofErr w:type="spellEnd"/>
      <w:r w:rsidRPr="00453F0D">
        <w:rPr>
          <w:sz w:val="24"/>
          <w:szCs w:val="24"/>
        </w:rPr>
        <w:t xml:space="preserve"> Belediye Meclis Kararının İptali istenilmektedir.</w:t>
      </w:r>
    </w:p>
    <w:p w:rsidR="00453F0D" w:rsidRPr="00453F0D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 xml:space="preserve"> Askı süresi içerisinde yapılan itiraz dilekçesinin değerlendirilerek Belediye Meclisince karara bağlanması” denilmektedir.</w:t>
      </w:r>
    </w:p>
    <w:p w:rsidR="00755E88" w:rsidRDefault="00453F0D" w:rsidP="00453F0D">
      <w:pPr>
        <w:pStyle w:val="GvdeMetni"/>
        <w:ind w:firstLine="708"/>
        <w:jc w:val="both"/>
        <w:rPr>
          <w:sz w:val="24"/>
          <w:szCs w:val="24"/>
        </w:rPr>
      </w:pPr>
      <w:r w:rsidRPr="00453F0D">
        <w:rPr>
          <w:sz w:val="24"/>
          <w:szCs w:val="24"/>
        </w:rPr>
        <w:t>İtiraz dosyasının İmar komisyonuna havalesine, 5393 sayılı Belediye Kanununun 18. maddesi uyarınca oy birliği ile karar verildi.</w:t>
      </w:r>
    </w:p>
    <w:p w:rsidR="00755E88" w:rsidRDefault="00755E88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</w:p>
    <w:p w:rsidR="00453F0D" w:rsidRDefault="00453F0D" w:rsidP="00CA39E0">
      <w:pPr>
        <w:pStyle w:val="GvdeMetni"/>
        <w:ind w:firstLine="708"/>
        <w:jc w:val="both"/>
        <w:rPr>
          <w:sz w:val="24"/>
          <w:szCs w:val="24"/>
        </w:rPr>
      </w:pPr>
    </w:p>
    <w:p w:rsidR="000F43D0" w:rsidRDefault="000F43D0" w:rsidP="00CA39E0">
      <w:pPr>
        <w:pStyle w:val="GvdeMetni"/>
        <w:ind w:firstLine="708"/>
        <w:jc w:val="both"/>
        <w:rPr>
          <w:sz w:val="24"/>
          <w:szCs w:val="24"/>
        </w:rPr>
      </w:pPr>
    </w:p>
    <w:p w:rsidR="00E72443" w:rsidRPr="00CA39E0" w:rsidRDefault="00E72443" w:rsidP="00CA39E0">
      <w:pPr>
        <w:pStyle w:val="GvdeMetni"/>
        <w:ind w:firstLine="708"/>
        <w:jc w:val="both"/>
        <w:rPr>
          <w:sz w:val="24"/>
          <w:szCs w:val="24"/>
        </w:rPr>
      </w:pPr>
    </w:p>
    <w:p w:rsidR="00CA39E0" w:rsidRPr="00CA39E0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CA39E0">
        <w:rPr>
          <w:sz w:val="24"/>
          <w:szCs w:val="24"/>
        </w:rPr>
        <w:t>Emrullah</w:t>
      </w:r>
      <w:proofErr w:type="spellEnd"/>
      <w:r w:rsidRPr="00CA39E0">
        <w:rPr>
          <w:sz w:val="24"/>
          <w:szCs w:val="24"/>
        </w:rPr>
        <w:t xml:space="preserve"> ÜNAL</w:t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Osman TOLUNAY                </w:t>
      </w:r>
      <w:r w:rsidRPr="00CA39E0">
        <w:rPr>
          <w:sz w:val="24"/>
          <w:szCs w:val="24"/>
        </w:rPr>
        <w:tab/>
        <w:t>İsmail BAŞTAŞ</w:t>
      </w:r>
    </w:p>
    <w:p w:rsidR="00035EC3" w:rsidRDefault="00CA39E0" w:rsidP="00CA39E0">
      <w:pPr>
        <w:pStyle w:val="GvdeMetni"/>
        <w:ind w:firstLine="708"/>
        <w:jc w:val="both"/>
        <w:rPr>
          <w:sz w:val="24"/>
          <w:szCs w:val="24"/>
        </w:rPr>
      </w:pPr>
      <w:r w:rsidRPr="00CA39E0">
        <w:rPr>
          <w:sz w:val="24"/>
          <w:szCs w:val="24"/>
        </w:rPr>
        <w:t>Belediye Başkanı</w:t>
      </w:r>
      <w:r w:rsidRPr="00CA39E0">
        <w:rPr>
          <w:sz w:val="24"/>
          <w:szCs w:val="24"/>
        </w:rPr>
        <w:tab/>
        <w:t xml:space="preserve">      </w:t>
      </w:r>
      <w:r w:rsidRPr="00CA39E0">
        <w:rPr>
          <w:sz w:val="24"/>
          <w:szCs w:val="24"/>
        </w:rPr>
        <w:tab/>
        <w:t xml:space="preserve">                 </w:t>
      </w:r>
      <w:proofErr w:type="gramStart"/>
      <w:r w:rsidRPr="00CA39E0">
        <w:rPr>
          <w:sz w:val="24"/>
          <w:szCs w:val="24"/>
        </w:rPr>
        <w:t>Katip</w:t>
      </w:r>
      <w:proofErr w:type="gramEnd"/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</w:r>
      <w:r w:rsidRPr="00CA39E0">
        <w:rPr>
          <w:sz w:val="24"/>
          <w:szCs w:val="24"/>
        </w:rPr>
        <w:tab/>
        <w:t xml:space="preserve">        </w:t>
      </w:r>
      <w:r w:rsidRPr="00CA39E0">
        <w:rPr>
          <w:sz w:val="24"/>
          <w:szCs w:val="24"/>
        </w:rPr>
        <w:tab/>
        <w:t xml:space="preserve">       Katip   </w:t>
      </w:r>
    </w:p>
    <w:p w:rsidR="00B6754E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B6754E" w:rsidRPr="002D3C09" w:rsidRDefault="00B6754E" w:rsidP="00B6754E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5EC3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0B60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A99F-0787-416F-8B6A-F949EEC0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2019-08-08T12:49:00Z</cp:lastPrinted>
  <dcterms:created xsi:type="dcterms:W3CDTF">2019-09-06T11:00:00Z</dcterms:created>
  <dcterms:modified xsi:type="dcterms:W3CDTF">2019-09-06T11:01:00Z</dcterms:modified>
</cp:coreProperties>
</file>