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D518EA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D518EA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D518EA" w:rsidP="0045262E">
            <w:pPr>
              <w:pStyle w:val="GvdeMetni"/>
              <w:jc w:val="both"/>
              <w:rPr>
                <w:sz w:val="24"/>
                <w:szCs w:val="24"/>
              </w:rPr>
            </w:pPr>
            <w:r w:rsidRPr="00D518EA">
              <w:rPr>
                <w:sz w:val="24"/>
                <w:szCs w:val="24"/>
              </w:rPr>
              <w:t xml:space="preserve">Barbaros </w:t>
            </w:r>
            <w:proofErr w:type="spellStart"/>
            <w:proofErr w:type="gramStart"/>
            <w:r w:rsidRPr="00D518EA">
              <w:rPr>
                <w:sz w:val="24"/>
                <w:szCs w:val="24"/>
              </w:rPr>
              <w:t>Mh</w:t>
            </w:r>
            <w:proofErr w:type="spellEnd"/>
            <w:r w:rsidRPr="00D518EA">
              <w:rPr>
                <w:sz w:val="24"/>
                <w:szCs w:val="24"/>
              </w:rPr>
              <w:t xml:space="preserve">  1605</w:t>
            </w:r>
            <w:proofErr w:type="gramEnd"/>
            <w:r w:rsidRPr="00D518EA">
              <w:rPr>
                <w:sz w:val="24"/>
                <w:szCs w:val="24"/>
              </w:rPr>
              <w:t xml:space="preserve"> ada, 2 parsel Belediye Hizmet Alanı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8EA" w:rsidRPr="00D518EA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 xml:space="preserve">Gündemin 14. Maddesi olan Barbaros </w:t>
      </w:r>
      <w:proofErr w:type="spellStart"/>
      <w:proofErr w:type="gramStart"/>
      <w:r w:rsidRPr="00D518EA">
        <w:rPr>
          <w:sz w:val="24"/>
          <w:szCs w:val="24"/>
        </w:rPr>
        <w:t>Mh</w:t>
      </w:r>
      <w:proofErr w:type="spellEnd"/>
      <w:r w:rsidRPr="00D518EA">
        <w:rPr>
          <w:sz w:val="24"/>
          <w:szCs w:val="24"/>
        </w:rPr>
        <w:t xml:space="preserve">  1605</w:t>
      </w:r>
      <w:proofErr w:type="gramEnd"/>
      <w:r w:rsidRPr="00D518EA">
        <w:rPr>
          <w:sz w:val="24"/>
          <w:szCs w:val="24"/>
        </w:rPr>
        <w:t xml:space="preserve"> ada, 2 parsel Belediye Hizmet Alanı (Düğün Salonu) İmar Plan Değişikliği konusunun görüşülmesine geçildi. Konu Meclisçe tartışıldı ve oylamaya sunuldu, yapılan oylama sonucunda;</w:t>
      </w:r>
    </w:p>
    <w:p w:rsidR="00D518EA" w:rsidRPr="00D518EA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 xml:space="preserve">KARAR </w:t>
      </w:r>
      <w:proofErr w:type="gramStart"/>
      <w:r w:rsidRPr="00D518EA">
        <w:rPr>
          <w:sz w:val="24"/>
          <w:szCs w:val="24"/>
        </w:rPr>
        <w:t>NO                  : 59</w:t>
      </w:r>
      <w:proofErr w:type="gramEnd"/>
    </w:p>
    <w:p w:rsidR="00D518EA" w:rsidRPr="00D518EA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 xml:space="preserve">VERİLEN </w:t>
      </w:r>
      <w:proofErr w:type="gramStart"/>
      <w:r w:rsidRPr="00D518EA">
        <w:rPr>
          <w:sz w:val="24"/>
          <w:szCs w:val="24"/>
        </w:rPr>
        <w:t>KARAR  :</w:t>
      </w:r>
      <w:proofErr w:type="gramEnd"/>
    </w:p>
    <w:p w:rsidR="00D518EA" w:rsidRPr="00D518EA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 xml:space="preserve">İmar ve Şehircilik Müdürlüğünün </w:t>
      </w:r>
      <w:proofErr w:type="gramStart"/>
      <w:r w:rsidRPr="00D518EA">
        <w:rPr>
          <w:sz w:val="24"/>
          <w:szCs w:val="24"/>
        </w:rPr>
        <w:t>11/06/2020</w:t>
      </w:r>
      <w:proofErr w:type="gramEnd"/>
      <w:r w:rsidRPr="00D518EA">
        <w:rPr>
          <w:sz w:val="24"/>
          <w:szCs w:val="24"/>
        </w:rPr>
        <w:t xml:space="preserve"> tarih ve 2118 sayılı yazısında “İlçemiz Barbaros Mahallesi 1605 ada 2 parsel mevcut imar planında Belediye Hizmet alanı olarak planlanmıştır.</w:t>
      </w:r>
    </w:p>
    <w:p w:rsidR="00D518EA" w:rsidRPr="00D518EA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>Mekansal Planlar Yapım Yönetmeliği Plan gösterimleri ek-d açıklamalar 5. maddesinde "Belediye Hizmet Alanı kapsamında kalan kullanımlarından uygulama imar planında belirlenecek kullanım parantez içinde belirtilir." denilmekte olup belediye kanunun  belediyenin görev ve sorumlulukları başlığı altında belirtilen "</w:t>
      </w:r>
      <w:proofErr w:type="gramStart"/>
      <w:r w:rsidRPr="00D518EA">
        <w:rPr>
          <w:sz w:val="24"/>
          <w:szCs w:val="24"/>
        </w:rPr>
        <w:t>.....</w:t>
      </w:r>
      <w:proofErr w:type="gramEnd"/>
      <w:r w:rsidRPr="00D518EA">
        <w:rPr>
          <w:sz w:val="24"/>
          <w:szCs w:val="24"/>
        </w:rPr>
        <w:t>hizmet ve yardım, nikâh, meslek ve beceri kazandırma; ekonomi ve ticaretin geliştirilmesi hizmetlerini yapar veya yaptırır." maddesine istinaden İmar Planını Gösteriminde  "Belediye Hizmet Alanı (Düğün Salonu)" olarak işlevinin belirtilmesi amacıyla hazırlanan 1/1000 ve 1/5000 ölçekli  plan değişikliği dosyasının Mekânsal Planlar Yapım Yönetmeliği 26. maddesi gereğince Belediye Meclisinde değerlendirilmesi” denilmektedir.</w:t>
      </w:r>
    </w:p>
    <w:p w:rsidR="00BA0292" w:rsidRDefault="00D518EA" w:rsidP="00D518EA">
      <w:pPr>
        <w:pStyle w:val="GvdeMetni"/>
        <w:ind w:firstLine="708"/>
        <w:jc w:val="both"/>
        <w:rPr>
          <w:sz w:val="24"/>
          <w:szCs w:val="24"/>
        </w:rPr>
      </w:pPr>
      <w:r w:rsidRPr="00D518EA">
        <w:rPr>
          <w:sz w:val="24"/>
          <w:szCs w:val="24"/>
        </w:rPr>
        <w:t xml:space="preserve"> Söz konusu dosyanın imar komisyonuna havalesine, 5393 sayılı Belediye Kanununun 18. Maddesine göre oy birliği ile karar verildi.</w:t>
      </w:r>
    </w:p>
    <w:p w:rsidR="000E2743" w:rsidRDefault="000E2743" w:rsidP="00BA0292">
      <w:pPr>
        <w:pStyle w:val="GvdeMetni"/>
        <w:ind w:firstLine="708"/>
        <w:jc w:val="both"/>
        <w:rPr>
          <w:sz w:val="24"/>
          <w:szCs w:val="24"/>
        </w:rPr>
      </w:pPr>
    </w:p>
    <w:p w:rsidR="00D518EA" w:rsidRDefault="00D518EA" w:rsidP="00BA0292">
      <w:pPr>
        <w:pStyle w:val="GvdeMetni"/>
        <w:ind w:firstLine="708"/>
        <w:jc w:val="both"/>
        <w:rPr>
          <w:sz w:val="24"/>
          <w:szCs w:val="24"/>
        </w:rPr>
      </w:pPr>
    </w:p>
    <w:p w:rsidR="00D518EA" w:rsidRPr="00BA0292" w:rsidRDefault="00D518EA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8EA0-C55C-40CF-8720-2B608E2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2020-06-23T08:39:00Z</dcterms:created>
  <dcterms:modified xsi:type="dcterms:W3CDTF">2020-06-23T08:39:00Z</dcterms:modified>
</cp:coreProperties>
</file>